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F9AB16" w14:textId="61BC686C" w:rsidR="009C39AB" w:rsidRDefault="009C39AB" w:rsidP="009C39AB">
      <w:pPr>
        <w:spacing w:before="280" w:after="280" w:line="240" w:lineRule="auto"/>
        <w:jc w:val="center"/>
        <w:rPr>
          <w:rFonts w:ascii="Calibri" w:eastAsia="Calibri" w:hAnsi="Calibri" w:cs="Calibri"/>
          <w:b/>
          <w:sz w:val="28"/>
          <w:szCs w:val="28"/>
        </w:rPr>
      </w:pPr>
      <w:r>
        <w:rPr>
          <w:noProof/>
        </w:rPr>
        <w:drawing>
          <wp:anchor distT="0" distB="0" distL="114300" distR="114300" simplePos="0" relativeHeight="251658240" behindDoc="1" locked="0" layoutInCell="1" allowOverlap="1" wp14:anchorId="184FC60D" wp14:editId="1721635A">
            <wp:simplePos x="0" y="0"/>
            <wp:positionH relativeFrom="margin">
              <wp:align>left</wp:align>
            </wp:positionH>
            <wp:positionV relativeFrom="paragraph">
              <wp:posOffset>181610</wp:posOffset>
            </wp:positionV>
            <wp:extent cx="1809750" cy="1143000"/>
            <wp:effectExtent l="0" t="0" r="0" b="0"/>
            <wp:wrapTight wrapText="bothSides">
              <wp:wrapPolygon edited="0">
                <wp:start x="0" y="0"/>
                <wp:lineTo x="0" y="21240"/>
                <wp:lineTo x="21373" y="21240"/>
                <wp:lineTo x="2137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0" cy="1143000"/>
                    </a:xfrm>
                    <a:prstGeom prst="rect">
                      <a:avLst/>
                    </a:prstGeom>
                    <a:noFill/>
                  </pic:spPr>
                </pic:pic>
              </a:graphicData>
            </a:graphic>
            <wp14:sizeRelH relativeFrom="page">
              <wp14:pctWidth>0</wp14:pctWidth>
            </wp14:sizeRelH>
            <wp14:sizeRelV relativeFrom="page">
              <wp14:pctHeight>0</wp14:pctHeight>
            </wp14:sizeRelV>
          </wp:anchor>
        </w:drawing>
      </w:r>
    </w:p>
    <w:p w14:paraId="24B2BF12" w14:textId="166F8449" w:rsidR="009C39AB" w:rsidRDefault="009C39AB" w:rsidP="009C39AB">
      <w:pPr>
        <w:spacing w:line="240" w:lineRule="auto"/>
        <w:ind w:left="360"/>
        <w:jc w:val="center"/>
        <w:rPr>
          <w:rFonts w:asciiTheme="minorHAnsi" w:eastAsia="Poppins" w:hAnsiTheme="minorHAnsi" w:cstheme="minorHAnsi"/>
          <w:b/>
          <w:sz w:val="28"/>
          <w:szCs w:val="28"/>
        </w:rPr>
      </w:pPr>
      <w:r w:rsidRPr="009C39AB">
        <w:rPr>
          <w:rFonts w:asciiTheme="minorHAnsi" w:eastAsia="Poppins" w:hAnsiTheme="minorHAnsi" w:cstheme="minorHAnsi"/>
          <w:b/>
          <w:sz w:val="28"/>
          <w:szCs w:val="28"/>
        </w:rPr>
        <w:t>Child on Child Abuse Policy and Procedure</w:t>
      </w:r>
    </w:p>
    <w:p w14:paraId="4F32A15C" w14:textId="64653324" w:rsidR="009C39AB" w:rsidRDefault="009C39AB" w:rsidP="009C39AB">
      <w:pPr>
        <w:spacing w:line="240" w:lineRule="auto"/>
        <w:ind w:left="360"/>
        <w:jc w:val="center"/>
        <w:rPr>
          <w:rFonts w:asciiTheme="minorHAnsi" w:eastAsia="Poppins" w:hAnsiTheme="minorHAnsi" w:cstheme="minorHAnsi"/>
          <w:b/>
          <w:sz w:val="28"/>
          <w:szCs w:val="28"/>
        </w:rPr>
      </w:pPr>
    </w:p>
    <w:p w14:paraId="1967DB6D" w14:textId="405994ED" w:rsidR="009C39AB" w:rsidRDefault="009C39AB" w:rsidP="009C39AB">
      <w:pPr>
        <w:spacing w:line="240" w:lineRule="auto"/>
        <w:ind w:left="360"/>
        <w:jc w:val="center"/>
        <w:rPr>
          <w:rFonts w:asciiTheme="minorHAnsi" w:eastAsia="Poppins" w:hAnsiTheme="minorHAnsi" w:cstheme="minorHAnsi"/>
          <w:b/>
          <w:sz w:val="28"/>
          <w:szCs w:val="28"/>
        </w:rPr>
      </w:pPr>
    </w:p>
    <w:p w14:paraId="47DFE374" w14:textId="77777777" w:rsidR="009C39AB" w:rsidRPr="009C39AB" w:rsidRDefault="009C39AB" w:rsidP="000B5786">
      <w:pPr>
        <w:spacing w:line="240" w:lineRule="auto"/>
        <w:rPr>
          <w:rFonts w:asciiTheme="minorHAnsi" w:eastAsia="Poppins" w:hAnsiTheme="minorHAnsi" w:cstheme="minorHAnsi"/>
          <w:b/>
          <w:sz w:val="28"/>
          <w:szCs w:val="28"/>
        </w:rPr>
      </w:pPr>
    </w:p>
    <w:p w14:paraId="16B62871" w14:textId="4F6835DC" w:rsidR="0041240C" w:rsidRPr="000B5786" w:rsidRDefault="00D900C3">
      <w:pPr>
        <w:rPr>
          <w:rFonts w:asciiTheme="minorHAnsi" w:hAnsiTheme="minorHAnsi" w:cstheme="minorHAnsi"/>
          <w:b/>
          <w:bCs/>
          <w:sz w:val="28"/>
          <w:szCs w:val="28"/>
        </w:rPr>
      </w:pPr>
      <w:r w:rsidRPr="000B5786">
        <w:rPr>
          <w:rFonts w:asciiTheme="minorHAnsi" w:hAnsiTheme="minorHAnsi" w:cstheme="minorHAnsi"/>
          <w:b/>
          <w:bCs/>
          <w:sz w:val="28"/>
          <w:szCs w:val="28"/>
        </w:rPr>
        <w:t>Introduction</w:t>
      </w:r>
    </w:p>
    <w:p w14:paraId="22512154" w14:textId="77777777" w:rsidR="002D448A" w:rsidRDefault="00D900C3">
      <w:pPr>
        <w:rPr>
          <w:rFonts w:asciiTheme="minorHAnsi" w:hAnsiTheme="minorHAnsi" w:cstheme="minorHAnsi"/>
          <w:sz w:val="24"/>
          <w:szCs w:val="24"/>
        </w:rPr>
      </w:pPr>
      <w:r>
        <w:rPr>
          <w:rFonts w:asciiTheme="minorHAnsi" w:hAnsiTheme="minorHAnsi" w:cstheme="minorHAnsi"/>
          <w:sz w:val="24"/>
          <w:szCs w:val="24"/>
        </w:rPr>
        <w:t xml:space="preserve">Child on child abuse (formerly peer on peer abuse) is any form of harm caused by a child or by children to another child or children. It may include </w:t>
      </w:r>
    </w:p>
    <w:p w14:paraId="45489073" w14:textId="77777777" w:rsidR="002D448A" w:rsidRDefault="00D900C3" w:rsidP="002477A1">
      <w:pPr>
        <w:pStyle w:val="ListParagraph"/>
        <w:numPr>
          <w:ilvl w:val="0"/>
          <w:numId w:val="4"/>
        </w:numPr>
        <w:ind w:left="714" w:hanging="357"/>
        <w:rPr>
          <w:rFonts w:asciiTheme="minorHAnsi" w:hAnsiTheme="minorHAnsi" w:cstheme="minorHAnsi"/>
          <w:sz w:val="24"/>
          <w:szCs w:val="24"/>
        </w:rPr>
      </w:pPr>
      <w:r w:rsidRPr="002D448A">
        <w:rPr>
          <w:rFonts w:asciiTheme="minorHAnsi" w:hAnsiTheme="minorHAnsi" w:cstheme="minorHAnsi"/>
          <w:sz w:val="24"/>
          <w:szCs w:val="24"/>
        </w:rPr>
        <w:t xml:space="preserve">bullying, </w:t>
      </w:r>
    </w:p>
    <w:p w14:paraId="607C0F6D" w14:textId="77777777" w:rsidR="002D448A" w:rsidRDefault="00D900C3" w:rsidP="002477A1">
      <w:pPr>
        <w:pStyle w:val="ListParagraph"/>
        <w:numPr>
          <w:ilvl w:val="0"/>
          <w:numId w:val="4"/>
        </w:numPr>
        <w:ind w:left="714" w:hanging="357"/>
        <w:rPr>
          <w:rFonts w:asciiTheme="minorHAnsi" w:hAnsiTheme="minorHAnsi" w:cstheme="minorHAnsi"/>
          <w:sz w:val="24"/>
          <w:szCs w:val="24"/>
        </w:rPr>
      </w:pPr>
      <w:r w:rsidRPr="002D448A">
        <w:rPr>
          <w:rFonts w:asciiTheme="minorHAnsi" w:hAnsiTheme="minorHAnsi" w:cstheme="minorHAnsi"/>
          <w:sz w:val="24"/>
          <w:szCs w:val="24"/>
        </w:rPr>
        <w:t>cyberbullying</w:t>
      </w:r>
    </w:p>
    <w:p w14:paraId="452FED2A" w14:textId="77777777" w:rsidR="002D448A" w:rsidRDefault="00D900C3" w:rsidP="002477A1">
      <w:pPr>
        <w:pStyle w:val="ListParagraph"/>
        <w:numPr>
          <w:ilvl w:val="0"/>
          <w:numId w:val="4"/>
        </w:numPr>
        <w:ind w:left="714" w:hanging="357"/>
        <w:rPr>
          <w:rFonts w:asciiTheme="minorHAnsi" w:hAnsiTheme="minorHAnsi" w:cstheme="minorHAnsi"/>
          <w:sz w:val="24"/>
          <w:szCs w:val="24"/>
        </w:rPr>
      </w:pPr>
      <w:r w:rsidRPr="002D448A">
        <w:rPr>
          <w:rFonts w:asciiTheme="minorHAnsi" w:hAnsiTheme="minorHAnsi" w:cstheme="minorHAnsi"/>
          <w:sz w:val="24"/>
          <w:szCs w:val="24"/>
        </w:rPr>
        <w:t xml:space="preserve">discriminatory/prejudicial </w:t>
      </w:r>
      <w:proofErr w:type="spellStart"/>
      <w:r w:rsidRPr="002D448A">
        <w:rPr>
          <w:rFonts w:asciiTheme="minorHAnsi" w:hAnsiTheme="minorHAnsi" w:cstheme="minorHAnsi"/>
          <w:sz w:val="24"/>
          <w:szCs w:val="24"/>
        </w:rPr>
        <w:t>behaviour</w:t>
      </w:r>
      <w:proofErr w:type="spellEnd"/>
    </w:p>
    <w:p w14:paraId="0ADDDA8E" w14:textId="24C66969" w:rsidR="002D448A" w:rsidRDefault="00D900C3" w:rsidP="002477A1">
      <w:pPr>
        <w:pStyle w:val="ListParagraph"/>
        <w:numPr>
          <w:ilvl w:val="0"/>
          <w:numId w:val="4"/>
        </w:numPr>
        <w:ind w:left="714" w:hanging="357"/>
        <w:rPr>
          <w:rFonts w:asciiTheme="minorHAnsi" w:hAnsiTheme="minorHAnsi" w:cstheme="minorHAnsi"/>
          <w:sz w:val="24"/>
          <w:szCs w:val="24"/>
        </w:rPr>
      </w:pPr>
      <w:r w:rsidRPr="002D448A">
        <w:rPr>
          <w:rFonts w:asciiTheme="minorHAnsi" w:hAnsiTheme="minorHAnsi" w:cstheme="minorHAnsi"/>
          <w:sz w:val="24"/>
          <w:szCs w:val="24"/>
        </w:rPr>
        <w:t xml:space="preserve">abuse in personal relationships </w:t>
      </w:r>
      <w:r w:rsidR="00A504F2" w:rsidRPr="00A504F2">
        <w:rPr>
          <w:rFonts w:asciiTheme="minorHAnsi" w:hAnsiTheme="minorHAnsi" w:cstheme="minorHAnsi"/>
          <w:sz w:val="24"/>
          <w:szCs w:val="24"/>
        </w:rPr>
        <w:t>between children</w:t>
      </w:r>
      <w:r w:rsidR="00FF4CC8" w:rsidRPr="00A504F2">
        <w:rPr>
          <w:rFonts w:asciiTheme="minorHAnsi" w:hAnsiTheme="minorHAnsi" w:cstheme="minorHAnsi"/>
          <w:sz w:val="24"/>
          <w:szCs w:val="24"/>
        </w:rPr>
        <w:t>?</w:t>
      </w:r>
      <w:r w:rsidR="002D448A" w:rsidRPr="00A504F2">
        <w:rPr>
          <w:rFonts w:asciiTheme="minorHAnsi" w:hAnsiTheme="minorHAnsi" w:cstheme="minorHAnsi"/>
          <w:sz w:val="24"/>
          <w:szCs w:val="24"/>
        </w:rPr>
        <w:t xml:space="preserve"> </w:t>
      </w:r>
      <w:r w:rsidR="002D448A" w:rsidRPr="002D448A">
        <w:rPr>
          <w:rFonts w:asciiTheme="minorHAnsi" w:hAnsiTheme="minorHAnsi" w:cstheme="minorHAnsi"/>
          <w:sz w:val="24"/>
          <w:szCs w:val="24"/>
        </w:rPr>
        <w:t>(</w:t>
      </w:r>
      <w:r w:rsidR="002D448A" w:rsidRPr="00A504F2">
        <w:rPr>
          <w:rFonts w:asciiTheme="minorHAnsi" w:hAnsiTheme="minorHAnsi" w:cstheme="minorHAnsi"/>
          <w:sz w:val="24"/>
          <w:szCs w:val="24"/>
        </w:rPr>
        <w:t xml:space="preserve">Harmful </w:t>
      </w:r>
      <w:r w:rsidR="00A504F2" w:rsidRPr="00A504F2">
        <w:rPr>
          <w:rFonts w:asciiTheme="minorHAnsi" w:hAnsiTheme="minorHAnsi" w:cstheme="minorHAnsi"/>
          <w:sz w:val="24"/>
          <w:szCs w:val="24"/>
        </w:rPr>
        <w:t xml:space="preserve">Sexual </w:t>
      </w:r>
      <w:proofErr w:type="spellStart"/>
      <w:r w:rsidR="00A504F2" w:rsidRPr="00A504F2">
        <w:rPr>
          <w:rFonts w:asciiTheme="minorHAnsi" w:hAnsiTheme="minorHAnsi" w:cstheme="minorHAnsi"/>
          <w:sz w:val="24"/>
          <w:szCs w:val="24"/>
        </w:rPr>
        <w:t>Behaviour</w:t>
      </w:r>
      <w:proofErr w:type="spellEnd"/>
      <w:r w:rsidR="002D448A" w:rsidRPr="002D448A">
        <w:rPr>
          <w:rFonts w:asciiTheme="minorHAnsi" w:hAnsiTheme="minorHAnsi" w:cstheme="minorHAnsi"/>
          <w:sz w:val="24"/>
          <w:szCs w:val="24"/>
        </w:rPr>
        <w:t>)</w:t>
      </w:r>
    </w:p>
    <w:p w14:paraId="0E69B1DD" w14:textId="77777777" w:rsidR="002D448A" w:rsidRDefault="002D448A" w:rsidP="002477A1">
      <w:pPr>
        <w:pStyle w:val="ListParagraph"/>
        <w:numPr>
          <w:ilvl w:val="0"/>
          <w:numId w:val="4"/>
        </w:numPr>
        <w:ind w:left="714" w:hanging="357"/>
        <w:rPr>
          <w:rFonts w:asciiTheme="minorHAnsi" w:hAnsiTheme="minorHAnsi" w:cstheme="minorHAnsi"/>
          <w:sz w:val="24"/>
          <w:szCs w:val="24"/>
        </w:rPr>
      </w:pPr>
      <w:r w:rsidRPr="002D448A">
        <w:rPr>
          <w:rFonts w:asciiTheme="minorHAnsi" w:hAnsiTheme="minorHAnsi" w:cstheme="minorHAnsi"/>
          <w:sz w:val="24"/>
          <w:szCs w:val="24"/>
        </w:rPr>
        <w:t>domestic violence</w:t>
      </w:r>
    </w:p>
    <w:p w14:paraId="2EC515EB" w14:textId="2EDB6AA0" w:rsidR="002D448A" w:rsidRPr="004E7C95" w:rsidRDefault="002D448A" w:rsidP="004E7C95">
      <w:pPr>
        <w:pStyle w:val="ListParagraph"/>
        <w:numPr>
          <w:ilvl w:val="0"/>
          <w:numId w:val="4"/>
        </w:numPr>
        <w:ind w:left="714" w:hanging="357"/>
        <w:rPr>
          <w:rFonts w:asciiTheme="minorHAnsi" w:hAnsiTheme="minorHAnsi" w:cstheme="minorHAnsi"/>
          <w:sz w:val="24"/>
          <w:szCs w:val="24"/>
        </w:rPr>
      </w:pPr>
      <w:r w:rsidRPr="002D448A">
        <w:rPr>
          <w:rFonts w:asciiTheme="minorHAnsi" w:hAnsiTheme="minorHAnsi" w:cstheme="minorHAnsi"/>
          <w:sz w:val="24"/>
          <w:szCs w:val="24"/>
        </w:rPr>
        <w:t>gender-based violence.</w:t>
      </w:r>
    </w:p>
    <w:p w14:paraId="1907D62F" w14:textId="77777777" w:rsidR="002D448A" w:rsidRPr="002D448A" w:rsidRDefault="002D448A" w:rsidP="002D448A">
      <w:pPr>
        <w:spacing w:line="240" w:lineRule="auto"/>
        <w:jc w:val="both"/>
        <w:rPr>
          <w:rFonts w:asciiTheme="minorHAnsi" w:eastAsia="Poppins" w:hAnsiTheme="minorHAnsi" w:cstheme="minorHAnsi"/>
          <w:bCs/>
          <w:sz w:val="24"/>
          <w:szCs w:val="24"/>
        </w:rPr>
      </w:pPr>
      <w:r w:rsidRPr="002D448A">
        <w:rPr>
          <w:rFonts w:asciiTheme="minorHAnsi" w:eastAsia="Poppins" w:hAnsiTheme="minorHAnsi" w:cstheme="minorHAnsi"/>
          <w:bCs/>
          <w:sz w:val="24"/>
          <w:szCs w:val="24"/>
        </w:rPr>
        <w:t xml:space="preserve">Children with special educational needs (SEN) and disabilities can face additional safeguarding challenges. These can </w:t>
      </w:r>
      <w:proofErr w:type="gramStart"/>
      <w:r w:rsidRPr="002D448A">
        <w:rPr>
          <w:rFonts w:asciiTheme="minorHAnsi" w:eastAsia="Poppins" w:hAnsiTheme="minorHAnsi" w:cstheme="minorHAnsi"/>
          <w:bCs/>
          <w:sz w:val="24"/>
          <w:szCs w:val="24"/>
        </w:rPr>
        <w:t>include;</w:t>
      </w:r>
      <w:proofErr w:type="gramEnd"/>
    </w:p>
    <w:p w14:paraId="5CB0999F" w14:textId="77777777" w:rsidR="002D448A" w:rsidRPr="002D448A" w:rsidRDefault="002D448A" w:rsidP="00F725A8">
      <w:pPr>
        <w:numPr>
          <w:ilvl w:val="0"/>
          <w:numId w:val="3"/>
        </w:numPr>
        <w:ind w:left="714" w:hanging="357"/>
        <w:rPr>
          <w:rFonts w:asciiTheme="minorHAnsi" w:eastAsia="Poppins" w:hAnsiTheme="minorHAnsi" w:cstheme="minorHAnsi"/>
          <w:sz w:val="24"/>
          <w:szCs w:val="24"/>
        </w:rPr>
      </w:pPr>
      <w:r w:rsidRPr="002D448A">
        <w:rPr>
          <w:rFonts w:asciiTheme="minorHAnsi" w:eastAsia="Poppins" w:hAnsiTheme="minorHAnsi" w:cstheme="minorHAnsi"/>
          <w:sz w:val="24"/>
          <w:szCs w:val="24"/>
        </w:rPr>
        <w:t xml:space="preserve">assumptions that indicators of possible abuse such as </w:t>
      </w:r>
      <w:proofErr w:type="spellStart"/>
      <w:r w:rsidRPr="002D448A">
        <w:rPr>
          <w:rFonts w:asciiTheme="minorHAnsi" w:eastAsia="Poppins" w:hAnsiTheme="minorHAnsi" w:cstheme="minorHAnsi"/>
          <w:sz w:val="24"/>
          <w:szCs w:val="24"/>
        </w:rPr>
        <w:t>behaviour</w:t>
      </w:r>
      <w:proofErr w:type="spellEnd"/>
      <w:r w:rsidRPr="002D448A">
        <w:rPr>
          <w:rFonts w:asciiTheme="minorHAnsi" w:eastAsia="Poppins" w:hAnsiTheme="minorHAnsi" w:cstheme="minorHAnsi"/>
          <w:sz w:val="24"/>
          <w:szCs w:val="24"/>
        </w:rPr>
        <w:t xml:space="preserve">, mood and injury relate to the child’s disability without further </w:t>
      </w:r>
      <w:proofErr w:type="gramStart"/>
      <w:r w:rsidRPr="002D448A">
        <w:rPr>
          <w:rFonts w:asciiTheme="minorHAnsi" w:eastAsia="Poppins" w:hAnsiTheme="minorHAnsi" w:cstheme="minorHAnsi"/>
          <w:sz w:val="24"/>
          <w:szCs w:val="24"/>
        </w:rPr>
        <w:t>exploration;</w:t>
      </w:r>
      <w:proofErr w:type="gramEnd"/>
    </w:p>
    <w:p w14:paraId="7E024CB6" w14:textId="77777777" w:rsidR="002D448A" w:rsidRPr="002D448A" w:rsidRDefault="002D448A" w:rsidP="00F725A8">
      <w:pPr>
        <w:numPr>
          <w:ilvl w:val="0"/>
          <w:numId w:val="3"/>
        </w:numPr>
        <w:ind w:left="714" w:hanging="357"/>
        <w:rPr>
          <w:rFonts w:asciiTheme="minorHAnsi" w:eastAsia="Poppins" w:hAnsiTheme="minorHAnsi" w:cstheme="minorHAnsi"/>
          <w:sz w:val="24"/>
          <w:szCs w:val="24"/>
        </w:rPr>
      </w:pPr>
      <w:r w:rsidRPr="002D448A">
        <w:rPr>
          <w:rFonts w:asciiTheme="minorHAnsi" w:eastAsia="Poppins" w:hAnsiTheme="minorHAnsi" w:cstheme="minorHAnsi"/>
          <w:sz w:val="24"/>
          <w:szCs w:val="24"/>
        </w:rPr>
        <w:t xml:space="preserve">being more prone to peer group isolation than other </w:t>
      </w:r>
      <w:proofErr w:type="gramStart"/>
      <w:r w:rsidRPr="002D448A">
        <w:rPr>
          <w:rFonts w:asciiTheme="minorHAnsi" w:eastAsia="Poppins" w:hAnsiTheme="minorHAnsi" w:cstheme="minorHAnsi"/>
          <w:sz w:val="24"/>
          <w:szCs w:val="24"/>
        </w:rPr>
        <w:t>children;</w:t>
      </w:r>
      <w:proofErr w:type="gramEnd"/>
    </w:p>
    <w:p w14:paraId="3945EE29" w14:textId="77777777" w:rsidR="002D448A" w:rsidRPr="002D448A" w:rsidRDefault="002D448A" w:rsidP="00F725A8">
      <w:pPr>
        <w:numPr>
          <w:ilvl w:val="0"/>
          <w:numId w:val="3"/>
        </w:numPr>
        <w:ind w:left="714" w:hanging="357"/>
        <w:rPr>
          <w:rFonts w:asciiTheme="minorHAnsi" w:eastAsia="Poppins" w:hAnsiTheme="minorHAnsi" w:cstheme="minorHAnsi"/>
          <w:sz w:val="24"/>
          <w:szCs w:val="24"/>
        </w:rPr>
      </w:pPr>
      <w:r w:rsidRPr="002D448A">
        <w:rPr>
          <w:rFonts w:asciiTheme="minorHAnsi" w:eastAsia="Poppins" w:hAnsiTheme="minorHAnsi" w:cstheme="minorHAnsi"/>
          <w:sz w:val="24"/>
          <w:szCs w:val="24"/>
        </w:rPr>
        <w:t xml:space="preserve">the potential for children with SEN and disabilities being disproportionately impacted by </w:t>
      </w:r>
      <w:proofErr w:type="spellStart"/>
      <w:r w:rsidRPr="002D448A">
        <w:rPr>
          <w:rFonts w:asciiTheme="minorHAnsi" w:eastAsia="Poppins" w:hAnsiTheme="minorHAnsi" w:cstheme="minorHAnsi"/>
          <w:sz w:val="24"/>
          <w:szCs w:val="24"/>
        </w:rPr>
        <w:t>behaviours</w:t>
      </w:r>
      <w:proofErr w:type="spellEnd"/>
      <w:r w:rsidRPr="002D448A">
        <w:rPr>
          <w:rFonts w:asciiTheme="minorHAnsi" w:eastAsia="Poppins" w:hAnsiTheme="minorHAnsi" w:cstheme="minorHAnsi"/>
          <w:sz w:val="24"/>
          <w:szCs w:val="24"/>
        </w:rPr>
        <w:t xml:space="preserve"> such as bullying, without outwardly showing any </w:t>
      </w:r>
      <w:proofErr w:type="gramStart"/>
      <w:r w:rsidRPr="002D448A">
        <w:rPr>
          <w:rFonts w:asciiTheme="minorHAnsi" w:eastAsia="Poppins" w:hAnsiTheme="minorHAnsi" w:cstheme="minorHAnsi"/>
          <w:sz w:val="24"/>
          <w:szCs w:val="24"/>
        </w:rPr>
        <w:t>signs;</w:t>
      </w:r>
      <w:proofErr w:type="gramEnd"/>
    </w:p>
    <w:p w14:paraId="4ACE611A" w14:textId="77777777" w:rsidR="002D448A" w:rsidRPr="002D448A" w:rsidRDefault="002D448A" w:rsidP="00F725A8">
      <w:pPr>
        <w:numPr>
          <w:ilvl w:val="0"/>
          <w:numId w:val="3"/>
        </w:numPr>
        <w:ind w:left="714" w:hanging="357"/>
        <w:rPr>
          <w:rFonts w:asciiTheme="minorHAnsi" w:eastAsia="Poppins" w:hAnsiTheme="minorHAnsi" w:cstheme="minorHAnsi"/>
          <w:sz w:val="24"/>
          <w:szCs w:val="24"/>
        </w:rPr>
      </w:pPr>
      <w:r w:rsidRPr="002D448A">
        <w:rPr>
          <w:rFonts w:asciiTheme="minorHAnsi" w:eastAsia="Poppins" w:hAnsiTheme="minorHAnsi" w:cstheme="minorHAnsi"/>
          <w:sz w:val="24"/>
          <w:szCs w:val="24"/>
        </w:rPr>
        <w:t>communication barriers and difficulties in overcoming these barriers.</w:t>
      </w:r>
    </w:p>
    <w:p w14:paraId="131EA359" w14:textId="77777777" w:rsidR="002D448A" w:rsidRDefault="002D448A">
      <w:pPr>
        <w:rPr>
          <w:rFonts w:asciiTheme="minorHAnsi" w:hAnsiTheme="minorHAnsi" w:cstheme="minorHAnsi"/>
          <w:sz w:val="24"/>
          <w:szCs w:val="24"/>
        </w:rPr>
      </w:pPr>
    </w:p>
    <w:p w14:paraId="0D8697C6" w14:textId="563C47FB" w:rsidR="00D900C3" w:rsidRDefault="00D900C3">
      <w:pPr>
        <w:rPr>
          <w:rFonts w:asciiTheme="minorHAnsi" w:eastAsia="Poppins" w:hAnsiTheme="minorHAnsi" w:cstheme="minorHAnsi"/>
          <w:sz w:val="24"/>
          <w:szCs w:val="24"/>
        </w:rPr>
      </w:pPr>
      <w:r w:rsidRPr="00D900C3">
        <w:rPr>
          <w:rFonts w:asciiTheme="minorHAnsi" w:eastAsia="Poppins" w:hAnsiTheme="minorHAnsi" w:cstheme="minorHAnsi"/>
          <w:sz w:val="24"/>
          <w:szCs w:val="24"/>
        </w:rPr>
        <w:t xml:space="preserve">The purpose of this policy is to explore the many forms of </w:t>
      </w:r>
      <w:proofErr w:type="gramStart"/>
      <w:r w:rsidRPr="00D900C3">
        <w:rPr>
          <w:rFonts w:asciiTheme="minorHAnsi" w:eastAsia="Poppins" w:hAnsiTheme="minorHAnsi" w:cstheme="minorHAnsi"/>
          <w:sz w:val="24"/>
          <w:szCs w:val="24"/>
        </w:rPr>
        <w:t>child on child</w:t>
      </w:r>
      <w:proofErr w:type="gramEnd"/>
      <w:r w:rsidRPr="00D900C3">
        <w:rPr>
          <w:rFonts w:asciiTheme="minorHAnsi" w:eastAsia="Poppins" w:hAnsiTheme="minorHAnsi" w:cstheme="minorHAnsi"/>
          <w:sz w:val="24"/>
          <w:szCs w:val="24"/>
        </w:rPr>
        <w:t xml:space="preserve"> abuse and include a planned and supportive response to the issues.</w:t>
      </w:r>
    </w:p>
    <w:p w14:paraId="61A251E8" w14:textId="2B2D1670" w:rsidR="00D900C3" w:rsidRDefault="00D900C3">
      <w:pPr>
        <w:rPr>
          <w:rFonts w:asciiTheme="minorHAnsi" w:eastAsia="Poppins" w:hAnsiTheme="minorHAnsi" w:cstheme="minorHAnsi"/>
          <w:sz w:val="24"/>
          <w:szCs w:val="24"/>
        </w:rPr>
      </w:pPr>
    </w:p>
    <w:p w14:paraId="2FFBC0BF" w14:textId="7C7A8E09" w:rsidR="00D900C3" w:rsidRPr="00D900C3" w:rsidRDefault="00D900C3" w:rsidP="00D900C3">
      <w:pPr>
        <w:spacing w:line="240" w:lineRule="auto"/>
        <w:jc w:val="both"/>
        <w:rPr>
          <w:rFonts w:asciiTheme="minorHAnsi" w:eastAsia="Poppins" w:hAnsiTheme="minorHAnsi" w:cstheme="minorHAnsi"/>
          <w:bCs/>
          <w:sz w:val="24"/>
          <w:szCs w:val="24"/>
        </w:rPr>
      </w:pPr>
      <w:r w:rsidRPr="00D900C3">
        <w:rPr>
          <w:rFonts w:asciiTheme="minorHAnsi" w:eastAsia="Poppins" w:hAnsiTheme="minorHAnsi" w:cstheme="minorHAnsi"/>
          <w:bCs/>
          <w:sz w:val="24"/>
          <w:szCs w:val="24"/>
        </w:rPr>
        <w:t xml:space="preserve">The following Wings </w:t>
      </w:r>
      <w:proofErr w:type="gramStart"/>
      <w:r w:rsidRPr="00D900C3">
        <w:rPr>
          <w:rFonts w:asciiTheme="minorHAnsi" w:eastAsia="Poppins" w:hAnsiTheme="minorHAnsi" w:cstheme="minorHAnsi"/>
          <w:bCs/>
          <w:sz w:val="24"/>
          <w:szCs w:val="24"/>
        </w:rPr>
        <w:t>South West</w:t>
      </w:r>
      <w:proofErr w:type="gramEnd"/>
      <w:r w:rsidRPr="00D900C3">
        <w:rPr>
          <w:rFonts w:asciiTheme="minorHAnsi" w:eastAsia="Poppins" w:hAnsiTheme="minorHAnsi" w:cstheme="minorHAnsi"/>
          <w:bCs/>
          <w:sz w:val="24"/>
          <w:szCs w:val="24"/>
        </w:rPr>
        <w:t xml:space="preserve"> policies should be read in conjunction with t</w:t>
      </w:r>
      <w:r>
        <w:rPr>
          <w:rFonts w:asciiTheme="minorHAnsi" w:eastAsia="Poppins" w:hAnsiTheme="minorHAnsi" w:cstheme="minorHAnsi"/>
          <w:bCs/>
          <w:sz w:val="24"/>
          <w:szCs w:val="24"/>
        </w:rPr>
        <w:t>his</w:t>
      </w:r>
      <w:r w:rsidRPr="00D900C3">
        <w:rPr>
          <w:rFonts w:asciiTheme="minorHAnsi" w:eastAsia="Poppins" w:hAnsiTheme="minorHAnsi" w:cstheme="minorHAnsi"/>
          <w:bCs/>
          <w:sz w:val="24"/>
          <w:szCs w:val="24"/>
        </w:rPr>
        <w:t xml:space="preserve"> polic</w:t>
      </w:r>
      <w:r>
        <w:rPr>
          <w:rFonts w:asciiTheme="minorHAnsi" w:eastAsia="Poppins" w:hAnsiTheme="minorHAnsi" w:cstheme="minorHAnsi"/>
          <w:bCs/>
          <w:sz w:val="24"/>
          <w:szCs w:val="24"/>
        </w:rPr>
        <w:t>y</w:t>
      </w:r>
      <w:r w:rsidRPr="00D900C3">
        <w:rPr>
          <w:rFonts w:asciiTheme="minorHAnsi" w:eastAsia="Poppins" w:hAnsiTheme="minorHAnsi" w:cstheme="minorHAnsi"/>
          <w:bCs/>
          <w:sz w:val="24"/>
          <w:szCs w:val="24"/>
        </w:rPr>
        <w:t>:</w:t>
      </w:r>
    </w:p>
    <w:p w14:paraId="681E346E" w14:textId="77777777" w:rsidR="00D900C3" w:rsidRPr="00D900C3" w:rsidRDefault="00D900C3" w:rsidP="00F725A8">
      <w:pPr>
        <w:numPr>
          <w:ilvl w:val="0"/>
          <w:numId w:val="1"/>
        </w:numPr>
        <w:ind w:left="714" w:hanging="357"/>
        <w:jc w:val="both"/>
        <w:rPr>
          <w:rFonts w:asciiTheme="minorHAnsi" w:eastAsia="Poppins" w:hAnsiTheme="minorHAnsi" w:cstheme="minorHAnsi"/>
          <w:sz w:val="24"/>
          <w:szCs w:val="24"/>
        </w:rPr>
      </w:pPr>
      <w:r w:rsidRPr="00D900C3">
        <w:rPr>
          <w:rFonts w:asciiTheme="minorHAnsi" w:eastAsia="Poppins" w:hAnsiTheme="minorHAnsi" w:cstheme="minorHAnsi"/>
          <w:sz w:val="24"/>
          <w:szCs w:val="24"/>
        </w:rPr>
        <w:t>Safeguarding and Child Protection Policy</w:t>
      </w:r>
    </w:p>
    <w:p w14:paraId="69CE4004" w14:textId="471E2ECB" w:rsidR="00D900C3" w:rsidRPr="00D900C3" w:rsidRDefault="00D900C3" w:rsidP="00F725A8">
      <w:pPr>
        <w:numPr>
          <w:ilvl w:val="0"/>
          <w:numId w:val="1"/>
        </w:numPr>
        <w:ind w:left="714" w:hanging="357"/>
        <w:jc w:val="both"/>
        <w:rPr>
          <w:rFonts w:asciiTheme="minorHAnsi" w:eastAsia="Poppins" w:hAnsiTheme="minorHAnsi" w:cstheme="minorHAnsi"/>
          <w:sz w:val="24"/>
          <w:szCs w:val="24"/>
        </w:rPr>
      </w:pPr>
      <w:r w:rsidRPr="00D900C3">
        <w:rPr>
          <w:rFonts w:asciiTheme="minorHAnsi" w:eastAsia="Poppins" w:hAnsiTheme="minorHAnsi" w:cstheme="minorHAnsi"/>
          <w:sz w:val="24"/>
          <w:szCs w:val="24"/>
        </w:rPr>
        <w:t>Anti-Bullying Policy</w:t>
      </w:r>
      <w:r w:rsidR="00E71518">
        <w:rPr>
          <w:rFonts w:asciiTheme="minorHAnsi" w:eastAsia="Poppins" w:hAnsiTheme="minorHAnsi" w:cstheme="minorHAnsi"/>
          <w:sz w:val="24"/>
          <w:szCs w:val="24"/>
        </w:rPr>
        <w:t xml:space="preserve"> – within the Safeguarding Policy</w:t>
      </w:r>
    </w:p>
    <w:p w14:paraId="287AD46A" w14:textId="089E044B" w:rsidR="00D900C3" w:rsidRPr="00D900C3" w:rsidRDefault="00D900C3" w:rsidP="00F725A8">
      <w:pPr>
        <w:numPr>
          <w:ilvl w:val="0"/>
          <w:numId w:val="1"/>
        </w:numPr>
        <w:ind w:left="714" w:hanging="357"/>
        <w:jc w:val="both"/>
        <w:rPr>
          <w:rFonts w:asciiTheme="minorHAnsi" w:eastAsia="Poppins" w:hAnsiTheme="minorHAnsi" w:cstheme="minorHAnsi"/>
          <w:sz w:val="24"/>
          <w:szCs w:val="24"/>
        </w:rPr>
      </w:pPr>
      <w:r>
        <w:rPr>
          <w:rFonts w:asciiTheme="minorHAnsi" w:eastAsia="Poppins" w:hAnsiTheme="minorHAnsi" w:cstheme="minorHAnsi"/>
          <w:sz w:val="24"/>
          <w:szCs w:val="24"/>
        </w:rPr>
        <w:t xml:space="preserve">Internet </w:t>
      </w:r>
      <w:r w:rsidRPr="00D900C3">
        <w:rPr>
          <w:rFonts w:asciiTheme="minorHAnsi" w:eastAsia="Poppins" w:hAnsiTheme="minorHAnsi" w:cstheme="minorHAnsi"/>
          <w:sz w:val="24"/>
          <w:szCs w:val="24"/>
        </w:rPr>
        <w:t xml:space="preserve">Safety Policy </w:t>
      </w:r>
    </w:p>
    <w:p w14:paraId="0B339CC2" w14:textId="77777777" w:rsidR="00D900C3" w:rsidRPr="00D900C3" w:rsidRDefault="00D900C3" w:rsidP="00F725A8">
      <w:pPr>
        <w:numPr>
          <w:ilvl w:val="0"/>
          <w:numId w:val="1"/>
        </w:numPr>
        <w:ind w:left="714" w:hanging="357"/>
        <w:jc w:val="both"/>
        <w:rPr>
          <w:rFonts w:asciiTheme="minorHAnsi" w:eastAsia="Poppins" w:hAnsiTheme="minorHAnsi" w:cstheme="minorHAnsi"/>
          <w:sz w:val="24"/>
          <w:szCs w:val="24"/>
        </w:rPr>
      </w:pPr>
      <w:r w:rsidRPr="00D900C3">
        <w:rPr>
          <w:rFonts w:asciiTheme="minorHAnsi" w:eastAsia="Poppins" w:hAnsiTheme="minorHAnsi" w:cstheme="minorHAnsi"/>
          <w:sz w:val="24"/>
          <w:szCs w:val="24"/>
        </w:rPr>
        <w:t>Data Protection Policy</w:t>
      </w:r>
    </w:p>
    <w:p w14:paraId="5611856F" w14:textId="31176758" w:rsidR="00D900C3" w:rsidRDefault="00D900C3" w:rsidP="00F725A8">
      <w:pPr>
        <w:numPr>
          <w:ilvl w:val="0"/>
          <w:numId w:val="1"/>
        </w:numPr>
        <w:ind w:left="714" w:hanging="357"/>
        <w:jc w:val="both"/>
        <w:rPr>
          <w:rFonts w:asciiTheme="minorHAnsi" w:eastAsia="Poppins" w:hAnsiTheme="minorHAnsi" w:cstheme="minorHAnsi"/>
          <w:sz w:val="24"/>
          <w:szCs w:val="24"/>
        </w:rPr>
      </w:pPr>
      <w:proofErr w:type="spellStart"/>
      <w:r w:rsidRPr="00D900C3">
        <w:rPr>
          <w:rFonts w:asciiTheme="minorHAnsi" w:eastAsia="Poppins" w:hAnsiTheme="minorHAnsi" w:cstheme="minorHAnsi"/>
          <w:sz w:val="24"/>
          <w:szCs w:val="24"/>
        </w:rPr>
        <w:t>Behaviour</w:t>
      </w:r>
      <w:proofErr w:type="spellEnd"/>
      <w:r w:rsidRPr="00D900C3">
        <w:rPr>
          <w:rFonts w:asciiTheme="minorHAnsi" w:eastAsia="Poppins" w:hAnsiTheme="minorHAnsi" w:cstheme="minorHAnsi"/>
          <w:sz w:val="24"/>
          <w:szCs w:val="24"/>
        </w:rPr>
        <w:t xml:space="preserve"> Support Policy </w:t>
      </w:r>
    </w:p>
    <w:p w14:paraId="69E47A5A" w14:textId="7D36B14C" w:rsidR="00D900C3" w:rsidRDefault="00D900C3" w:rsidP="00D900C3">
      <w:pPr>
        <w:spacing w:line="240" w:lineRule="auto"/>
        <w:jc w:val="both"/>
        <w:rPr>
          <w:rFonts w:asciiTheme="minorHAnsi" w:eastAsia="Poppins" w:hAnsiTheme="minorHAnsi" w:cstheme="minorHAnsi"/>
          <w:sz w:val="24"/>
          <w:szCs w:val="24"/>
        </w:rPr>
      </w:pPr>
    </w:p>
    <w:p w14:paraId="4ED4FCF8" w14:textId="77777777" w:rsidR="004E7C95" w:rsidRDefault="00D900C3" w:rsidP="004E7C95">
      <w:pPr>
        <w:spacing w:line="240" w:lineRule="auto"/>
        <w:jc w:val="both"/>
        <w:rPr>
          <w:rFonts w:asciiTheme="minorHAnsi" w:eastAsia="Poppins" w:hAnsiTheme="minorHAnsi" w:cstheme="minorHAnsi"/>
          <w:sz w:val="24"/>
          <w:szCs w:val="24"/>
        </w:rPr>
      </w:pPr>
      <w:r w:rsidRPr="00D900C3">
        <w:rPr>
          <w:rFonts w:asciiTheme="minorHAnsi" w:eastAsia="Poppins" w:hAnsiTheme="minorHAnsi" w:cstheme="minorHAnsi"/>
          <w:sz w:val="24"/>
          <w:szCs w:val="24"/>
        </w:rPr>
        <w:t>This policy is supported by the key principles of the Children’s Act 1989</w:t>
      </w:r>
      <w:r w:rsidR="002D448A">
        <w:rPr>
          <w:rFonts w:asciiTheme="minorHAnsi" w:eastAsia="Poppins" w:hAnsiTheme="minorHAnsi" w:cstheme="minorHAnsi"/>
          <w:sz w:val="24"/>
          <w:szCs w:val="24"/>
        </w:rPr>
        <w:t xml:space="preserve">, </w:t>
      </w:r>
      <w:r w:rsidRPr="00D900C3">
        <w:rPr>
          <w:rFonts w:asciiTheme="minorHAnsi" w:eastAsia="Poppins" w:hAnsiTheme="minorHAnsi" w:cstheme="minorHAnsi"/>
          <w:sz w:val="24"/>
          <w:szCs w:val="24"/>
        </w:rPr>
        <w:t xml:space="preserve">Working Together </w:t>
      </w:r>
      <w:proofErr w:type="gramStart"/>
      <w:r w:rsidRPr="00D900C3">
        <w:rPr>
          <w:rFonts w:asciiTheme="minorHAnsi" w:eastAsia="Poppins" w:hAnsiTheme="minorHAnsi" w:cstheme="minorHAnsi"/>
          <w:sz w:val="24"/>
          <w:szCs w:val="24"/>
        </w:rPr>
        <w:t>To</w:t>
      </w:r>
      <w:proofErr w:type="gramEnd"/>
      <w:r w:rsidRPr="00D900C3">
        <w:rPr>
          <w:rFonts w:asciiTheme="minorHAnsi" w:eastAsia="Poppins" w:hAnsiTheme="minorHAnsi" w:cstheme="minorHAnsi"/>
          <w:sz w:val="24"/>
          <w:szCs w:val="24"/>
        </w:rPr>
        <w:t xml:space="preserve"> Safeguarding Children 2018, </w:t>
      </w:r>
      <w:r w:rsidR="002D448A">
        <w:rPr>
          <w:rFonts w:asciiTheme="minorHAnsi" w:eastAsia="Poppins" w:hAnsiTheme="minorHAnsi" w:cstheme="minorHAnsi"/>
          <w:sz w:val="24"/>
          <w:szCs w:val="24"/>
        </w:rPr>
        <w:t>and Keeping</w:t>
      </w:r>
      <w:r w:rsidRPr="00D900C3">
        <w:rPr>
          <w:rFonts w:asciiTheme="minorHAnsi" w:eastAsia="Poppins" w:hAnsiTheme="minorHAnsi" w:cstheme="minorHAnsi"/>
          <w:sz w:val="24"/>
          <w:szCs w:val="24"/>
        </w:rPr>
        <w:t xml:space="preserve"> Children Safe in Education 20</w:t>
      </w:r>
      <w:r w:rsidR="002D448A">
        <w:rPr>
          <w:rFonts w:asciiTheme="minorHAnsi" w:eastAsia="Poppins" w:hAnsiTheme="minorHAnsi" w:cstheme="minorHAnsi"/>
          <w:sz w:val="24"/>
          <w:szCs w:val="24"/>
        </w:rPr>
        <w:t>22.</w:t>
      </w:r>
    </w:p>
    <w:p w14:paraId="1F16A1A0" w14:textId="49F172FC" w:rsidR="00D4406F" w:rsidRPr="004E7C95" w:rsidRDefault="00BB7993" w:rsidP="004E7C95">
      <w:pPr>
        <w:spacing w:line="240" w:lineRule="auto"/>
        <w:jc w:val="both"/>
        <w:rPr>
          <w:rFonts w:asciiTheme="minorHAnsi" w:eastAsia="Poppins" w:hAnsiTheme="minorHAnsi" w:cstheme="minorHAnsi"/>
          <w:sz w:val="24"/>
          <w:szCs w:val="24"/>
        </w:rPr>
      </w:pPr>
      <w:r w:rsidRPr="00BB7993">
        <w:rPr>
          <w:rFonts w:asciiTheme="minorHAnsi" w:eastAsia="Poppins" w:hAnsiTheme="minorHAnsi" w:cstheme="minorHAnsi"/>
          <w:b/>
          <w:bCs/>
          <w:sz w:val="28"/>
          <w:szCs w:val="28"/>
        </w:rPr>
        <w:lastRenderedPageBreak/>
        <w:t xml:space="preserve">Forms of </w:t>
      </w:r>
      <w:proofErr w:type="gramStart"/>
      <w:r w:rsidRPr="00BB7993">
        <w:rPr>
          <w:rFonts w:asciiTheme="minorHAnsi" w:eastAsia="Poppins" w:hAnsiTheme="minorHAnsi" w:cstheme="minorHAnsi"/>
          <w:b/>
          <w:bCs/>
          <w:sz w:val="28"/>
          <w:szCs w:val="28"/>
        </w:rPr>
        <w:t>child on child</w:t>
      </w:r>
      <w:proofErr w:type="gramEnd"/>
      <w:r w:rsidRPr="00BB7993">
        <w:rPr>
          <w:rFonts w:asciiTheme="minorHAnsi" w:eastAsia="Poppins" w:hAnsiTheme="minorHAnsi" w:cstheme="minorHAnsi"/>
          <w:b/>
          <w:bCs/>
          <w:sz w:val="28"/>
          <w:szCs w:val="28"/>
        </w:rPr>
        <w:t xml:space="preserve"> abuse</w:t>
      </w:r>
    </w:p>
    <w:p w14:paraId="1F630CE5" w14:textId="77777777" w:rsidR="002255FE" w:rsidRPr="00BB7993" w:rsidRDefault="002255FE" w:rsidP="00977831">
      <w:pPr>
        <w:spacing w:line="240" w:lineRule="auto"/>
        <w:rPr>
          <w:rFonts w:asciiTheme="minorHAnsi" w:eastAsia="Poppins" w:hAnsiTheme="minorHAnsi" w:cstheme="minorHAnsi"/>
          <w:b/>
          <w:bCs/>
          <w:sz w:val="28"/>
          <w:szCs w:val="28"/>
        </w:rPr>
      </w:pPr>
    </w:p>
    <w:p w14:paraId="6F1C6597" w14:textId="5AA1B58C" w:rsidR="00BB7993" w:rsidRPr="00FF4CC8" w:rsidRDefault="00BB7993" w:rsidP="002255FE">
      <w:pPr>
        <w:pStyle w:val="ListParagraph"/>
        <w:spacing w:line="240" w:lineRule="auto"/>
        <w:ind w:left="0"/>
        <w:rPr>
          <w:rFonts w:asciiTheme="minorHAnsi" w:eastAsia="Poppins" w:hAnsiTheme="minorHAnsi" w:cstheme="minorHAnsi"/>
          <w:color w:val="00B050"/>
          <w:sz w:val="24"/>
          <w:szCs w:val="24"/>
        </w:rPr>
      </w:pPr>
      <w:r w:rsidRPr="00D4406F">
        <w:rPr>
          <w:rFonts w:asciiTheme="minorHAnsi" w:eastAsia="Poppins" w:hAnsiTheme="minorHAnsi" w:cstheme="minorHAnsi"/>
          <w:b/>
          <w:sz w:val="24"/>
          <w:szCs w:val="24"/>
        </w:rPr>
        <w:t xml:space="preserve">Physical Abuse </w:t>
      </w:r>
      <w:proofErr w:type="gramStart"/>
      <w:r w:rsidRPr="00D4406F">
        <w:rPr>
          <w:rFonts w:asciiTheme="minorHAnsi" w:eastAsia="Poppins" w:hAnsiTheme="minorHAnsi" w:cstheme="minorHAnsi"/>
          <w:b/>
          <w:sz w:val="24"/>
          <w:szCs w:val="24"/>
        </w:rPr>
        <w:t>-</w:t>
      </w:r>
      <w:r w:rsidRPr="00D4406F">
        <w:rPr>
          <w:rFonts w:asciiTheme="minorHAnsi" w:eastAsia="Poppins" w:hAnsiTheme="minorHAnsi" w:cstheme="minorHAnsi"/>
          <w:sz w:val="24"/>
          <w:szCs w:val="24"/>
        </w:rPr>
        <w:t xml:space="preserve">  e.g.</w:t>
      </w:r>
      <w:proofErr w:type="gramEnd"/>
      <w:r w:rsidRPr="00D4406F">
        <w:rPr>
          <w:rFonts w:asciiTheme="minorHAnsi" w:eastAsia="Poppins" w:hAnsiTheme="minorHAnsi" w:cstheme="minorHAnsi"/>
          <w:sz w:val="24"/>
          <w:szCs w:val="24"/>
        </w:rPr>
        <w:t xml:space="preserve"> (biting, hitting, kicking, hair pulling)</w:t>
      </w:r>
      <w:r w:rsidR="00FF4CC8">
        <w:rPr>
          <w:rFonts w:asciiTheme="minorHAnsi" w:eastAsia="Poppins" w:hAnsiTheme="minorHAnsi" w:cstheme="minorHAnsi"/>
          <w:color w:val="00B050"/>
          <w:sz w:val="24"/>
          <w:szCs w:val="24"/>
        </w:rPr>
        <w:t xml:space="preserve"> </w:t>
      </w:r>
    </w:p>
    <w:p w14:paraId="624521D2" w14:textId="77777777" w:rsidR="00977831" w:rsidRPr="00D4406F" w:rsidRDefault="00977831" w:rsidP="00977831">
      <w:pPr>
        <w:pStyle w:val="ListParagraph"/>
        <w:spacing w:line="240" w:lineRule="auto"/>
        <w:rPr>
          <w:rFonts w:asciiTheme="minorHAnsi" w:eastAsia="Poppins" w:hAnsiTheme="minorHAnsi" w:cstheme="minorHAnsi"/>
          <w:sz w:val="24"/>
          <w:szCs w:val="24"/>
        </w:rPr>
      </w:pPr>
    </w:p>
    <w:p w14:paraId="2F725548" w14:textId="298A399E" w:rsidR="00BB7993" w:rsidRPr="00FF4CC8" w:rsidRDefault="00BB7993" w:rsidP="002255FE">
      <w:pPr>
        <w:spacing w:line="240" w:lineRule="auto"/>
        <w:rPr>
          <w:rFonts w:asciiTheme="minorHAnsi" w:eastAsia="Poppins" w:hAnsiTheme="minorHAnsi" w:cstheme="minorHAnsi"/>
          <w:color w:val="00B050"/>
          <w:sz w:val="24"/>
          <w:szCs w:val="24"/>
        </w:rPr>
      </w:pPr>
      <w:r w:rsidRPr="00D4406F">
        <w:rPr>
          <w:rFonts w:asciiTheme="minorHAnsi" w:eastAsia="Poppins" w:hAnsiTheme="minorHAnsi" w:cstheme="minorHAnsi"/>
          <w:b/>
          <w:sz w:val="24"/>
          <w:szCs w:val="24"/>
        </w:rPr>
        <w:t xml:space="preserve">Sexually Harmful </w:t>
      </w:r>
      <w:proofErr w:type="spellStart"/>
      <w:r w:rsidRPr="00D4406F">
        <w:rPr>
          <w:rFonts w:asciiTheme="minorHAnsi" w:eastAsia="Poppins" w:hAnsiTheme="minorHAnsi" w:cstheme="minorHAnsi"/>
          <w:b/>
          <w:sz w:val="24"/>
          <w:szCs w:val="24"/>
        </w:rPr>
        <w:t>Behaviour</w:t>
      </w:r>
      <w:proofErr w:type="spellEnd"/>
      <w:r w:rsidRPr="00D4406F">
        <w:rPr>
          <w:rFonts w:asciiTheme="minorHAnsi" w:eastAsia="Poppins" w:hAnsiTheme="minorHAnsi" w:cstheme="minorHAnsi"/>
          <w:b/>
          <w:sz w:val="24"/>
          <w:szCs w:val="24"/>
        </w:rPr>
        <w:t xml:space="preserve">/Sexual Abuse </w:t>
      </w:r>
      <w:proofErr w:type="gramStart"/>
      <w:r w:rsidRPr="00D4406F">
        <w:rPr>
          <w:rFonts w:asciiTheme="minorHAnsi" w:eastAsia="Poppins" w:hAnsiTheme="minorHAnsi" w:cstheme="minorHAnsi"/>
          <w:b/>
          <w:sz w:val="24"/>
          <w:szCs w:val="24"/>
        </w:rPr>
        <w:t>-</w:t>
      </w:r>
      <w:r w:rsidRPr="00D4406F">
        <w:rPr>
          <w:rFonts w:asciiTheme="minorHAnsi" w:eastAsia="Poppins" w:hAnsiTheme="minorHAnsi" w:cstheme="minorHAnsi"/>
          <w:sz w:val="24"/>
          <w:szCs w:val="24"/>
        </w:rPr>
        <w:t xml:space="preserve">  e.g.</w:t>
      </w:r>
      <w:proofErr w:type="gramEnd"/>
      <w:r w:rsidRPr="00D4406F">
        <w:rPr>
          <w:rFonts w:asciiTheme="minorHAnsi" w:eastAsia="Poppins" w:hAnsiTheme="minorHAnsi" w:cstheme="minorHAnsi"/>
          <w:sz w:val="24"/>
          <w:szCs w:val="24"/>
        </w:rPr>
        <w:t xml:space="preserve"> (inappropriate sexual language, touching, sexual assault)</w:t>
      </w:r>
    </w:p>
    <w:p w14:paraId="0E8E3BFA" w14:textId="77777777" w:rsidR="002255FE" w:rsidRPr="00D4406F" w:rsidRDefault="002255FE" w:rsidP="002255FE">
      <w:pPr>
        <w:spacing w:line="240" w:lineRule="auto"/>
        <w:ind w:left="720"/>
        <w:rPr>
          <w:rFonts w:asciiTheme="minorHAnsi" w:eastAsia="Poppins" w:hAnsiTheme="minorHAnsi" w:cstheme="minorHAnsi"/>
          <w:sz w:val="24"/>
          <w:szCs w:val="24"/>
        </w:rPr>
      </w:pPr>
    </w:p>
    <w:p w14:paraId="167AEBE7" w14:textId="36D12769" w:rsidR="002255FE" w:rsidRPr="00FF4CC8" w:rsidRDefault="00BB7993" w:rsidP="002255FE">
      <w:pPr>
        <w:spacing w:line="240" w:lineRule="auto"/>
        <w:rPr>
          <w:rFonts w:asciiTheme="minorHAnsi" w:eastAsia="Poppins" w:hAnsiTheme="minorHAnsi" w:cstheme="minorHAnsi"/>
          <w:color w:val="00B050"/>
          <w:sz w:val="24"/>
          <w:szCs w:val="24"/>
        </w:rPr>
      </w:pPr>
      <w:r w:rsidRPr="00D4406F">
        <w:rPr>
          <w:rFonts w:asciiTheme="minorHAnsi" w:eastAsia="Poppins" w:hAnsiTheme="minorHAnsi" w:cstheme="minorHAnsi"/>
          <w:b/>
          <w:sz w:val="24"/>
          <w:szCs w:val="24"/>
        </w:rPr>
        <w:t>Sexual Violence -</w:t>
      </w:r>
      <w:r w:rsidRPr="00D4406F">
        <w:rPr>
          <w:rFonts w:asciiTheme="minorHAnsi" w:eastAsia="Poppins" w:hAnsiTheme="minorHAnsi" w:cstheme="minorHAnsi"/>
          <w:sz w:val="24"/>
          <w:szCs w:val="24"/>
        </w:rPr>
        <w:t xml:space="preserve"> Sexual violence refers to sexual offences under the Sexual Offences Act </w:t>
      </w:r>
      <w:r w:rsidR="00747775">
        <w:rPr>
          <w:rFonts w:asciiTheme="minorHAnsi" w:eastAsia="Poppins" w:hAnsiTheme="minorHAnsi" w:cstheme="minorHAnsi"/>
          <w:sz w:val="24"/>
          <w:szCs w:val="24"/>
        </w:rPr>
        <w:t>2003</w:t>
      </w:r>
      <w:r w:rsidR="00FF4CC8">
        <w:rPr>
          <w:rFonts w:asciiTheme="minorHAnsi" w:eastAsia="Poppins" w:hAnsiTheme="minorHAnsi" w:cstheme="minorHAnsi"/>
          <w:color w:val="00B050"/>
          <w:sz w:val="24"/>
          <w:szCs w:val="24"/>
        </w:rPr>
        <w:t xml:space="preserve"> </w:t>
      </w:r>
    </w:p>
    <w:p w14:paraId="6501F0AC" w14:textId="77777777" w:rsidR="002255FE" w:rsidRPr="00D4406F" w:rsidRDefault="002255FE" w:rsidP="002255FE">
      <w:pPr>
        <w:spacing w:line="240" w:lineRule="auto"/>
        <w:ind w:left="720"/>
        <w:rPr>
          <w:rFonts w:asciiTheme="minorHAnsi" w:eastAsia="Poppins" w:hAnsiTheme="minorHAnsi" w:cstheme="minorHAnsi"/>
          <w:sz w:val="24"/>
          <w:szCs w:val="24"/>
        </w:rPr>
      </w:pPr>
    </w:p>
    <w:p w14:paraId="543FDA64" w14:textId="0FD650D2" w:rsidR="00BB7993" w:rsidRPr="00D4406F" w:rsidRDefault="00D4406F" w:rsidP="002255FE">
      <w:pPr>
        <w:spacing w:line="240" w:lineRule="auto"/>
        <w:rPr>
          <w:rFonts w:asciiTheme="minorHAnsi" w:eastAsia="Poppins" w:hAnsiTheme="minorHAnsi" w:cstheme="minorHAnsi"/>
          <w:sz w:val="24"/>
          <w:szCs w:val="24"/>
        </w:rPr>
      </w:pPr>
      <w:r>
        <w:rPr>
          <w:rFonts w:asciiTheme="minorHAnsi" w:eastAsia="Poppins" w:hAnsiTheme="minorHAnsi" w:cstheme="minorHAnsi"/>
          <w:b/>
          <w:sz w:val="24"/>
          <w:szCs w:val="24"/>
        </w:rPr>
        <w:t xml:space="preserve">Harmful Sexual </w:t>
      </w:r>
      <w:proofErr w:type="spellStart"/>
      <w:r>
        <w:rPr>
          <w:rFonts w:asciiTheme="minorHAnsi" w:eastAsia="Poppins" w:hAnsiTheme="minorHAnsi" w:cstheme="minorHAnsi"/>
          <w:b/>
          <w:sz w:val="24"/>
          <w:szCs w:val="24"/>
        </w:rPr>
        <w:t>Behaviour</w:t>
      </w:r>
      <w:proofErr w:type="spellEnd"/>
      <w:r>
        <w:rPr>
          <w:rFonts w:asciiTheme="minorHAnsi" w:eastAsia="Poppins" w:hAnsiTheme="minorHAnsi" w:cstheme="minorHAnsi"/>
          <w:b/>
          <w:sz w:val="24"/>
          <w:szCs w:val="24"/>
        </w:rPr>
        <w:t>/</w:t>
      </w:r>
      <w:r w:rsidR="00BB7993" w:rsidRPr="00D4406F">
        <w:rPr>
          <w:rFonts w:asciiTheme="minorHAnsi" w:eastAsia="Poppins" w:hAnsiTheme="minorHAnsi" w:cstheme="minorHAnsi"/>
          <w:b/>
          <w:sz w:val="24"/>
          <w:szCs w:val="24"/>
        </w:rPr>
        <w:t>Sexual Harassment -</w:t>
      </w:r>
      <w:r w:rsidR="00BB7993" w:rsidRPr="00D4406F">
        <w:rPr>
          <w:rFonts w:asciiTheme="minorHAnsi" w:eastAsia="Poppins" w:hAnsiTheme="minorHAnsi" w:cstheme="minorHAnsi"/>
          <w:sz w:val="24"/>
          <w:szCs w:val="24"/>
        </w:rPr>
        <w:t xml:space="preserve"> unwanted conduct of a sexual nature that can occur online and offline.  Sexual harassment is likely to violate a child’s dignity, and/or make them feel intimidated, </w:t>
      </w:r>
      <w:proofErr w:type="gramStart"/>
      <w:r w:rsidR="00BB7993" w:rsidRPr="00D4406F">
        <w:rPr>
          <w:rFonts w:asciiTheme="minorHAnsi" w:eastAsia="Poppins" w:hAnsiTheme="minorHAnsi" w:cstheme="minorHAnsi"/>
          <w:sz w:val="24"/>
          <w:szCs w:val="24"/>
        </w:rPr>
        <w:t>degraded</w:t>
      </w:r>
      <w:proofErr w:type="gramEnd"/>
      <w:r w:rsidR="00BB7993" w:rsidRPr="00D4406F">
        <w:rPr>
          <w:rFonts w:asciiTheme="minorHAnsi" w:eastAsia="Poppins" w:hAnsiTheme="minorHAnsi" w:cstheme="minorHAnsi"/>
          <w:sz w:val="24"/>
          <w:szCs w:val="24"/>
        </w:rPr>
        <w:t xml:space="preserve"> or humiliated and/or create a hostile, offensive or </w:t>
      </w:r>
      <w:proofErr w:type="spellStart"/>
      <w:r w:rsidR="00BB7993" w:rsidRPr="00D4406F">
        <w:rPr>
          <w:rFonts w:asciiTheme="minorHAnsi" w:eastAsia="Poppins" w:hAnsiTheme="minorHAnsi" w:cstheme="minorHAnsi"/>
          <w:sz w:val="24"/>
          <w:szCs w:val="24"/>
        </w:rPr>
        <w:t>sexualised</w:t>
      </w:r>
      <w:proofErr w:type="spellEnd"/>
      <w:r w:rsidR="00BB7993" w:rsidRPr="00D4406F">
        <w:rPr>
          <w:rFonts w:asciiTheme="minorHAnsi" w:eastAsia="Poppins" w:hAnsiTheme="minorHAnsi" w:cstheme="minorHAnsi"/>
          <w:sz w:val="24"/>
          <w:szCs w:val="24"/>
        </w:rPr>
        <w:t xml:space="preserve"> environment (KCSIE 20</w:t>
      </w:r>
      <w:r>
        <w:rPr>
          <w:rFonts w:asciiTheme="minorHAnsi" w:eastAsia="Poppins" w:hAnsiTheme="minorHAnsi" w:cstheme="minorHAnsi"/>
          <w:sz w:val="24"/>
          <w:szCs w:val="24"/>
        </w:rPr>
        <w:t>22</w:t>
      </w:r>
      <w:r w:rsidR="00BB7993" w:rsidRPr="00D4406F">
        <w:rPr>
          <w:rFonts w:asciiTheme="minorHAnsi" w:eastAsia="Poppins" w:hAnsiTheme="minorHAnsi" w:cstheme="minorHAnsi"/>
          <w:sz w:val="24"/>
          <w:szCs w:val="24"/>
        </w:rPr>
        <w:t>).</w:t>
      </w:r>
    </w:p>
    <w:p w14:paraId="30AA2338" w14:textId="77777777" w:rsidR="00BB7993" w:rsidRPr="00D4406F" w:rsidRDefault="00BB7993" w:rsidP="00D4406F">
      <w:pPr>
        <w:spacing w:line="240" w:lineRule="auto"/>
        <w:ind w:left="720"/>
        <w:rPr>
          <w:rFonts w:asciiTheme="minorHAnsi" w:eastAsia="Poppins" w:hAnsiTheme="minorHAnsi" w:cstheme="minorHAnsi"/>
          <w:bCs/>
          <w:sz w:val="24"/>
          <w:szCs w:val="24"/>
        </w:rPr>
      </w:pPr>
      <w:r w:rsidRPr="00D4406F">
        <w:rPr>
          <w:rFonts w:asciiTheme="minorHAnsi" w:eastAsia="Poppins" w:hAnsiTheme="minorHAnsi" w:cstheme="minorHAnsi"/>
          <w:bCs/>
          <w:sz w:val="24"/>
          <w:szCs w:val="24"/>
        </w:rPr>
        <w:t xml:space="preserve">Sexual harassment can </w:t>
      </w:r>
      <w:proofErr w:type="gramStart"/>
      <w:r w:rsidRPr="00D4406F">
        <w:rPr>
          <w:rFonts w:asciiTheme="minorHAnsi" w:eastAsia="Poppins" w:hAnsiTheme="minorHAnsi" w:cstheme="minorHAnsi"/>
          <w:bCs/>
          <w:sz w:val="24"/>
          <w:szCs w:val="24"/>
        </w:rPr>
        <w:t>include;</w:t>
      </w:r>
      <w:proofErr w:type="gramEnd"/>
    </w:p>
    <w:p w14:paraId="0A15DC9C" w14:textId="2BE73C97" w:rsidR="00BB7993" w:rsidRPr="00D4406F" w:rsidRDefault="00BB7993" w:rsidP="00F725A8">
      <w:pPr>
        <w:ind w:left="1440"/>
        <w:rPr>
          <w:rFonts w:asciiTheme="minorHAnsi" w:eastAsia="Poppins" w:hAnsiTheme="minorHAnsi" w:cstheme="minorHAnsi"/>
          <w:sz w:val="24"/>
          <w:szCs w:val="24"/>
        </w:rPr>
      </w:pPr>
      <w:r w:rsidRPr="00D4406F">
        <w:rPr>
          <w:rFonts w:asciiTheme="minorHAnsi" w:eastAsia="Poppins" w:hAnsiTheme="minorHAnsi" w:cstheme="minorHAnsi"/>
          <w:sz w:val="24"/>
          <w:szCs w:val="24"/>
        </w:rPr>
        <w:t xml:space="preserve">• sexual comments, such </w:t>
      </w:r>
      <w:proofErr w:type="gramStart"/>
      <w:r w:rsidRPr="00D4406F">
        <w:rPr>
          <w:rFonts w:asciiTheme="minorHAnsi" w:eastAsia="Poppins" w:hAnsiTheme="minorHAnsi" w:cstheme="minorHAnsi"/>
          <w:sz w:val="24"/>
          <w:szCs w:val="24"/>
        </w:rPr>
        <w:t>as;</w:t>
      </w:r>
      <w:proofErr w:type="gramEnd"/>
      <w:r w:rsidRPr="00D4406F">
        <w:rPr>
          <w:rFonts w:asciiTheme="minorHAnsi" w:eastAsia="Poppins" w:hAnsiTheme="minorHAnsi" w:cstheme="minorHAnsi"/>
          <w:sz w:val="24"/>
          <w:szCs w:val="24"/>
        </w:rPr>
        <w:t xml:space="preserve"> telling sexual stories, making lewd comments,</w:t>
      </w:r>
      <w:r w:rsidR="00D4406F">
        <w:rPr>
          <w:rFonts w:asciiTheme="minorHAnsi" w:eastAsia="Poppins" w:hAnsiTheme="minorHAnsi" w:cstheme="minorHAnsi"/>
          <w:sz w:val="24"/>
          <w:szCs w:val="24"/>
        </w:rPr>
        <w:t xml:space="preserve"> </w:t>
      </w:r>
      <w:r w:rsidRPr="00D4406F">
        <w:rPr>
          <w:rFonts w:asciiTheme="minorHAnsi" w:eastAsia="Poppins" w:hAnsiTheme="minorHAnsi" w:cstheme="minorHAnsi"/>
          <w:sz w:val="24"/>
          <w:szCs w:val="24"/>
        </w:rPr>
        <w:t xml:space="preserve">making sexual remarks about clothes and appearance and calling someone </w:t>
      </w:r>
      <w:proofErr w:type="spellStart"/>
      <w:r w:rsidRPr="00D4406F">
        <w:rPr>
          <w:rFonts w:asciiTheme="minorHAnsi" w:eastAsia="Poppins" w:hAnsiTheme="minorHAnsi" w:cstheme="minorHAnsi"/>
          <w:sz w:val="24"/>
          <w:szCs w:val="24"/>
        </w:rPr>
        <w:t>sexualised</w:t>
      </w:r>
      <w:proofErr w:type="spellEnd"/>
      <w:r w:rsidRPr="00D4406F">
        <w:rPr>
          <w:rFonts w:asciiTheme="minorHAnsi" w:eastAsia="Poppins" w:hAnsiTheme="minorHAnsi" w:cstheme="minorHAnsi"/>
          <w:sz w:val="24"/>
          <w:szCs w:val="24"/>
        </w:rPr>
        <w:t xml:space="preserve"> names;</w:t>
      </w:r>
    </w:p>
    <w:p w14:paraId="03BD082B" w14:textId="77777777" w:rsidR="00BB7993" w:rsidRPr="00D4406F" w:rsidRDefault="00BB7993" w:rsidP="00F725A8">
      <w:pPr>
        <w:ind w:left="1440"/>
        <w:rPr>
          <w:rFonts w:asciiTheme="minorHAnsi" w:eastAsia="Poppins" w:hAnsiTheme="minorHAnsi" w:cstheme="minorHAnsi"/>
          <w:sz w:val="24"/>
          <w:szCs w:val="24"/>
        </w:rPr>
      </w:pPr>
      <w:r w:rsidRPr="00D4406F">
        <w:rPr>
          <w:rFonts w:asciiTheme="minorHAnsi" w:eastAsia="Poppins" w:hAnsiTheme="minorHAnsi" w:cstheme="minorHAnsi"/>
          <w:sz w:val="24"/>
          <w:szCs w:val="24"/>
        </w:rPr>
        <w:t xml:space="preserve">•   sexual ‘jokes’ or </w:t>
      </w:r>
      <w:proofErr w:type="gramStart"/>
      <w:r w:rsidRPr="00D4406F">
        <w:rPr>
          <w:rFonts w:asciiTheme="minorHAnsi" w:eastAsia="Poppins" w:hAnsiTheme="minorHAnsi" w:cstheme="minorHAnsi"/>
          <w:sz w:val="24"/>
          <w:szCs w:val="24"/>
        </w:rPr>
        <w:t>taunting;</w:t>
      </w:r>
      <w:proofErr w:type="gramEnd"/>
    </w:p>
    <w:p w14:paraId="05EF15A4" w14:textId="4BC2748F" w:rsidR="00BB7993" w:rsidRPr="00D4406F" w:rsidRDefault="00BB7993" w:rsidP="00F725A8">
      <w:pPr>
        <w:ind w:left="1440"/>
        <w:rPr>
          <w:rFonts w:asciiTheme="minorHAnsi" w:eastAsia="Poppins" w:hAnsiTheme="minorHAnsi" w:cstheme="minorHAnsi"/>
          <w:sz w:val="24"/>
          <w:szCs w:val="24"/>
        </w:rPr>
      </w:pPr>
      <w:r w:rsidRPr="00D4406F">
        <w:rPr>
          <w:rFonts w:asciiTheme="minorHAnsi" w:eastAsia="Poppins" w:hAnsiTheme="minorHAnsi" w:cstheme="minorHAnsi"/>
          <w:sz w:val="24"/>
          <w:szCs w:val="24"/>
        </w:rPr>
        <w:t xml:space="preserve">• physical </w:t>
      </w:r>
      <w:proofErr w:type="spellStart"/>
      <w:r w:rsidRPr="00D4406F">
        <w:rPr>
          <w:rFonts w:asciiTheme="minorHAnsi" w:eastAsia="Poppins" w:hAnsiTheme="minorHAnsi" w:cstheme="minorHAnsi"/>
          <w:sz w:val="24"/>
          <w:szCs w:val="24"/>
        </w:rPr>
        <w:t>behaviour</w:t>
      </w:r>
      <w:proofErr w:type="spellEnd"/>
      <w:r w:rsidRPr="00D4406F">
        <w:rPr>
          <w:rFonts w:asciiTheme="minorHAnsi" w:eastAsia="Poppins" w:hAnsiTheme="minorHAnsi" w:cstheme="minorHAnsi"/>
          <w:sz w:val="24"/>
          <w:szCs w:val="24"/>
        </w:rPr>
        <w:t>, such as deliberately brushing against someone, interfering with someone’s clothes (it is important to</w:t>
      </w:r>
      <w:r w:rsidR="00D4406F">
        <w:rPr>
          <w:rFonts w:asciiTheme="minorHAnsi" w:eastAsia="Poppins" w:hAnsiTheme="minorHAnsi" w:cstheme="minorHAnsi"/>
          <w:sz w:val="24"/>
          <w:szCs w:val="24"/>
        </w:rPr>
        <w:t xml:space="preserve"> consider whether such </w:t>
      </w:r>
      <w:proofErr w:type="spellStart"/>
      <w:r w:rsidR="00D4406F">
        <w:rPr>
          <w:rFonts w:asciiTheme="minorHAnsi" w:eastAsia="Poppins" w:hAnsiTheme="minorHAnsi" w:cstheme="minorHAnsi"/>
          <w:sz w:val="24"/>
          <w:szCs w:val="24"/>
        </w:rPr>
        <w:t>behaviour</w:t>
      </w:r>
      <w:proofErr w:type="spellEnd"/>
      <w:r w:rsidR="00D4406F">
        <w:rPr>
          <w:rFonts w:asciiTheme="minorHAnsi" w:eastAsia="Poppins" w:hAnsiTheme="minorHAnsi" w:cstheme="minorHAnsi"/>
          <w:sz w:val="24"/>
          <w:szCs w:val="24"/>
        </w:rPr>
        <w:t xml:space="preserve"> becomes sexual violence, and to</w:t>
      </w:r>
      <w:r w:rsidRPr="00D4406F">
        <w:rPr>
          <w:rFonts w:asciiTheme="minorHAnsi" w:eastAsia="Poppins" w:hAnsiTheme="minorHAnsi" w:cstheme="minorHAnsi"/>
          <w:sz w:val="24"/>
          <w:szCs w:val="24"/>
        </w:rPr>
        <w:t xml:space="preserve"> consider the experience of the victim) </w:t>
      </w:r>
    </w:p>
    <w:p w14:paraId="401DFB03" w14:textId="654CF99C" w:rsidR="00BB7993" w:rsidRPr="00D4406F" w:rsidRDefault="00D4406F" w:rsidP="002477A1">
      <w:pPr>
        <w:spacing w:line="240" w:lineRule="auto"/>
        <w:ind w:left="600"/>
        <w:rPr>
          <w:rFonts w:asciiTheme="minorHAnsi" w:eastAsia="Poppins" w:hAnsiTheme="minorHAnsi" w:cstheme="minorHAnsi"/>
          <w:sz w:val="24"/>
          <w:szCs w:val="24"/>
        </w:rPr>
      </w:pPr>
      <w:r>
        <w:rPr>
          <w:rFonts w:asciiTheme="minorHAnsi" w:eastAsia="Poppins" w:hAnsiTheme="minorHAnsi" w:cstheme="minorHAnsi"/>
          <w:sz w:val="24"/>
          <w:szCs w:val="24"/>
        </w:rPr>
        <w:t>O</w:t>
      </w:r>
      <w:r w:rsidR="00BB7993" w:rsidRPr="00D4406F">
        <w:rPr>
          <w:rFonts w:asciiTheme="minorHAnsi" w:eastAsia="Poppins" w:hAnsiTheme="minorHAnsi" w:cstheme="minorHAnsi"/>
          <w:sz w:val="24"/>
          <w:szCs w:val="24"/>
        </w:rPr>
        <w:t xml:space="preserve">nline sexual harassment. This may be standalone, or part of a wider pattern </w:t>
      </w:r>
      <w:r w:rsidR="002477A1">
        <w:rPr>
          <w:rFonts w:asciiTheme="minorHAnsi" w:eastAsia="Poppins" w:hAnsiTheme="minorHAnsi" w:cstheme="minorHAnsi"/>
          <w:sz w:val="24"/>
          <w:szCs w:val="24"/>
        </w:rPr>
        <w:t>which may include:</w:t>
      </w:r>
    </w:p>
    <w:p w14:paraId="25AABC35" w14:textId="39037AE8" w:rsidR="00BB7993" w:rsidRPr="002477A1" w:rsidRDefault="00BB7993" w:rsidP="00F725A8">
      <w:pPr>
        <w:pStyle w:val="ListParagraph"/>
        <w:ind w:left="1440"/>
        <w:rPr>
          <w:rFonts w:asciiTheme="minorHAnsi" w:eastAsia="Poppins" w:hAnsiTheme="minorHAnsi" w:cstheme="minorHAnsi"/>
          <w:sz w:val="24"/>
          <w:szCs w:val="24"/>
        </w:rPr>
      </w:pPr>
      <w:r w:rsidRPr="00D4406F">
        <w:rPr>
          <w:rFonts w:asciiTheme="minorHAnsi" w:eastAsia="Poppins" w:hAnsiTheme="minorHAnsi" w:cstheme="minorHAnsi"/>
          <w:sz w:val="24"/>
          <w:szCs w:val="24"/>
        </w:rPr>
        <w:t>• non-consensual sharing of sexual images and videos;</w:t>
      </w:r>
      <w:r w:rsidR="002477A1">
        <w:rPr>
          <w:rFonts w:asciiTheme="minorHAnsi" w:eastAsia="Poppins" w:hAnsiTheme="minorHAnsi" w:cstheme="minorHAnsi"/>
          <w:sz w:val="24"/>
          <w:szCs w:val="24"/>
        </w:rPr>
        <w:t xml:space="preserve"> </w:t>
      </w:r>
      <w:r w:rsidR="002477A1" w:rsidRPr="002477A1">
        <w:rPr>
          <w:rFonts w:asciiTheme="minorHAnsi" w:eastAsia="Poppins" w:hAnsiTheme="minorHAnsi" w:cstheme="minorHAnsi"/>
          <w:sz w:val="24"/>
          <w:szCs w:val="24"/>
        </w:rPr>
        <w:t xml:space="preserve">displaying pictures, photos or drawings of a sexual </w:t>
      </w:r>
      <w:proofErr w:type="gramStart"/>
      <w:r w:rsidR="002477A1" w:rsidRPr="002477A1">
        <w:rPr>
          <w:rFonts w:asciiTheme="minorHAnsi" w:eastAsia="Poppins" w:hAnsiTheme="minorHAnsi" w:cstheme="minorHAnsi"/>
          <w:sz w:val="24"/>
          <w:szCs w:val="24"/>
        </w:rPr>
        <w:t>nature;</w:t>
      </w:r>
      <w:proofErr w:type="gramEnd"/>
    </w:p>
    <w:p w14:paraId="2202F72D" w14:textId="77777777" w:rsidR="00BB7993" w:rsidRPr="00D4406F" w:rsidRDefault="00BB7993" w:rsidP="00F725A8">
      <w:pPr>
        <w:ind w:left="1440"/>
        <w:rPr>
          <w:rFonts w:asciiTheme="minorHAnsi" w:eastAsia="Poppins" w:hAnsiTheme="minorHAnsi" w:cstheme="minorHAnsi"/>
          <w:sz w:val="24"/>
          <w:szCs w:val="24"/>
        </w:rPr>
      </w:pPr>
      <w:r w:rsidRPr="00D4406F">
        <w:rPr>
          <w:rFonts w:asciiTheme="minorHAnsi" w:eastAsia="Poppins" w:hAnsiTheme="minorHAnsi" w:cstheme="minorHAnsi"/>
          <w:sz w:val="24"/>
          <w:szCs w:val="24"/>
        </w:rPr>
        <w:t xml:space="preserve">• </w:t>
      </w:r>
      <w:proofErr w:type="spellStart"/>
      <w:r w:rsidRPr="00D4406F">
        <w:rPr>
          <w:rFonts w:asciiTheme="minorHAnsi" w:eastAsia="Poppins" w:hAnsiTheme="minorHAnsi" w:cstheme="minorHAnsi"/>
          <w:sz w:val="24"/>
          <w:szCs w:val="24"/>
        </w:rPr>
        <w:t>sexualised</w:t>
      </w:r>
      <w:proofErr w:type="spellEnd"/>
      <w:r w:rsidRPr="00D4406F">
        <w:rPr>
          <w:rFonts w:asciiTheme="minorHAnsi" w:eastAsia="Poppins" w:hAnsiTheme="minorHAnsi" w:cstheme="minorHAnsi"/>
          <w:sz w:val="24"/>
          <w:szCs w:val="24"/>
        </w:rPr>
        <w:t xml:space="preserve"> online </w:t>
      </w:r>
      <w:proofErr w:type="gramStart"/>
      <w:r w:rsidRPr="00D4406F">
        <w:rPr>
          <w:rFonts w:asciiTheme="minorHAnsi" w:eastAsia="Poppins" w:hAnsiTheme="minorHAnsi" w:cstheme="minorHAnsi"/>
          <w:sz w:val="24"/>
          <w:szCs w:val="24"/>
        </w:rPr>
        <w:t>bullying;</w:t>
      </w:r>
      <w:proofErr w:type="gramEnd"/>
    </w:p>
    <w:p w14:paraId="66D13C7B" w14:textId="77777777" w:rsidR="00BB7993" w:rsidRPr="00D4406F" w:rsidRDefault="00BB7993" w:rsidP="00F725A8">
      <w:pPr>
        <w:ind w:left="1440"/>
        <w:rPr>
          <w:rFonts w:asciiTheme="minorHAnsi" w:eastAsia="Poppins" w:hAnsiTheme="minorHAnsi" w:cstheme="minorHAnsi"/>
          <w:sz w:val="24"/>
          <w:szCs w:val="24"/>
        </w:rPr>
      </w:pPr>
      <w:r w:rsidRPr="00D4406F">
        <w:rPr>
          <w:rFonts w:asciiTheme="minorHAnsi" w:eastAsia="Poppins" w:hAnsiTheme="minorHAnsi" w:cstheme="minorHAnsi"/>
          <w:sz w:val="24"/>
          <w:szCs w:val="24"/>
        </w:rPr>
        <w:t xml:space="preserve">• unwanted sexual comments and messages, including, on social </w:t>
      </w:r>
      <w:proofErr w:type="gramStart"/>
      <w:r w:rsidRPr="00D4406F">
        <w:rPr>
          <w:rFonts w:asciiTheme="minorHAnsi" w:eastAsia="Poppins" w:hAnsiTheme="minorHAnsi" w:cstheme="minorHAnsi"/>
          <w:sz w:val="24"/>
          <w:szCs w:val="24"/>
        </w:rPr>
        <w:t>media;</w:t>
      </w:r>
      <w:proofErr w:type="gramEnd"/>
    </w:p>
    <w:p w14:paraId="2F9CE844" w14:textId="77777777" w:rsidR="002477A1" w:rsidRDefault="00BB7993" w:rsidP="00F725A8">
      <w:pPr>
        <w:ind w:left="1440"/>
        <w:rPr>
          <w:rFonts w:asciiTheme="minorHAnsi" w:eastAsia="Poppins" w:hAnsiTheme="minorHAnsi" w:cstheme="minorHAnsi"/>
          <w:sz w:val="24"/>
          <w:szCs w:val="24"/>
        </w:rPr>
      </w:pPr>
      <w:r w:rsidRPr="00D4406F">
        <w:rPr>
          <w:rFonts w:asciiTheme="minorHAnsi" w:eastAsia="Poppins" w:hAnsiTheme="minorHAnsi" w:cstheme="minorHAnsi"/>
          <w:sz w:val="24"/>
          <w:szCs w:val="24"/>
        </w:rPr>
        <w:t xml:space="preserve">• sexual exploitation; coercion and </w:t>
      </w:r>
      <w:proofErr w:type="gramStart"/>
      <w:r w:rsidRPr="00D4406F">
        <w:rPr>
          <w:rFonts w:asciiTheme="minorHAnsi" w:eastAsia="Poppins" w:hAnsiTheme="minorHAnsi" w:cstheme="minorHAnsi"/>
          <w:sz w:val="24"/>
          <w:szCs w:val="24"/>
        </w:rPr>
        <w:t>threats;</w:t>
      </w:r>
      <w:proofErr w:type="gramEnd"/>
    </w:p>
    <w:p w14:paraId="1611F8B1" w14:textId="35F2605E" w:rsidR="00BB7993" w:rsidRDefault="00BB7993" w:rsidP="00F725A8">
      <w:pPr>
        <w:ind w:left="1440"/>
        <w:jc w:val="both"/>
        <w:rPr>
          <w:rFonts w:asciiTheme="minorHAnsi" w:eastAsia="Poppins" w:hAnsiTheme="minorHAnsi" w:cstheme="minorHAnsi"/>
          <w:sz w:val="24"/>
          <w:szCs w:val="24"/>
        </w:rPr>
      </w:pPr>
      <w:r>
        <w:rPr>
          <w:rFonts w:ascii="Poppins" w:eastAsia="Poppins" w:hAnsi="Poppins" w:cs="Poppins"/>
          <w:sz w:val="24"/>
          <w:szCs w:val="24"/>
        </w:rPr>
        <w:t xml:space="preserve">• </w:t>
      </w:r>
      <w:proofErr w:type="spellStart"/>
      <w:r w:rsidRPr="002477A1">
        <w:rPr>
          <w:rFonts w:asciiTheme="minorHAnsi" w:eastAsia="Poppins" w:hAnsiTheme="minorHAnsi" w:cstheme="minorHAnsi"/>
          <w:sz w:val="24"/>
          <w:szCs w:val="24"/>
        </w:rPr>
        <w:t>upskirting</w:t>
      </w:r>
      <w:proofErr w:type="spellEnd"/>
      <w:r w:rsidR="002477A1">
        <w:rPr>
          <w:rFonts w:asciiTheme="minorHAnsi" w:eastAsia="Poppins" w:hAnsiTheme="minorHAnsi" w:cstheme="minorHAnsi"/>
          <w:sz w:val="24"/>
          <w:szCs w:val="24"/>
        </w:rPr>
        <w:t xml:space="preserve"> – taking a picture under a person’s clothing with the intention of viewing their genitals or buttocks.</w:t>
      </w:r>
    </w:p>
    <w:p w14:paraId="2E67D250" w14:textId="77777777" w:rsidR="002255FE" w:rsidRPr="002477A1" w:rsidRDefault="002255FE" w:rsidP="00F725A8">
      <w:pPr>
        <w:ind w:left="1440"/>
        <w:jc w:val="both"/>
        <w:rPr>
          <w:rFonts w:asciiTheme="minorHAnsi" w:eastAsia="Poppins" w:hAnsiTheme="minorHAnsi" w:cstheme="minorHAnsi"/>
          <w:sz w:val="24"/>
          <w:szCs w:val="24"/>
        </w:rPr>
      </w:pPr>
    </w:p>
    <w:p w14:paraId="632E7621" w14:textId="5BF9A49D" w:rsidR="002255FE" w:rsidRPr="004E7C95" w:rsidRDefault="00BB7993" w:rsidP="002255FE">
      <w:pPr>
        <w:rPr>
          <w:rFonts w:asciiTheme="minorHAnsi" w:eastAsia="Poppins" w:hAnsiTheme="minorHAnsi" w:cstheme="minorHAnsi"/>
          <w:sz w:val="24"/>
          <w:szCs w:val="24"/>
        </w:rPr>
      </w:pPr>
      <w:proofErr w:type="gramStart"/>
      <w:r w:rsidRPr="00977831">
        <w:rPr>
          <w:rFonts w:asciiTheme="minorHAnsi" w:eastAsia="Poppins" w:hAnsiTheme="minorHAnsi" w:cstheme="minorHAnsi"/>
          <w:b/>
          <w:sz w:val="24"/>
          <w:szCs w:val="24"/>
        </w:rPr>
        <w:t>Bullying</w:t>
      </w:r>
      <w:r w:rsidRPr="00F725A8">
        <w:rPr>
          <w:rFonts w:asciiTheme="minorHAnsi" w:eastAsia="Poppins" w:hAnsiTheme="minorHAnsi" w:cstheme="minorHAnsi"/>
          <w:bCs/>
          <w:sz w:val="24"/>
          <w:szCs w:val="24"/>
        </w:rPr>
        <w:t xml:space="preserve"> </w:t>
      </w:r>
      <w:r w:rsidRPr="002477A1">
        <w:rPr>
          <w:rFonts w:asciiTheme="minorHAnsi" w:eastAsia="Poppins" w:hAnsiTheme="minorHAnsi" w:cstheme="minorHAnsi"/>
          <w:b/>
          <w:sz w:val="24"/>
          <w:szCs w:val="24"/>
        </w:rPr>
        <w:t xml:space="preserve"> -</w:t>
      </w:r>
      <w:proofErr w:type="gramEnd"/>
      <w:r w:rsidRPr="002477A1">
        <w:rPr>
          <w:rFonts w:asciiTheme="minorHAnsi" w:eastAsia="Poppins" w:hAnsiTheme="minorHAnsi" w:cstheme="minorHAnsi"/>
          <w:b/>
          <w:sz w:val="24"/>
          <w:szCs w:val="24"/>
        </w:rPr>
        <w:t xml:space="preserve"> </w:t>
      </w:r>
      <w:r w:rsidRPr="002477A1">
        <w:rPr>
          <w:rFonts w:asciiTheme="minorHAnsi" w:eastAsia="Poppins" w:hAnsiTheme="minorHAnsi" w:cstheme="minorHAnsi"/>
          <w:sz w:val="24"/>
          <w:szCs w:val="24"/>
        </w:rPr>
        <w:t xml:space="preserve"> Bullying is </w:t>
      </w:r>
      <w:proofErr w:type="spellStart"/>
      <w:r w:rsidRPr="002477A1">
        <w:rPr>
          <w:rFonts w:asciiTheme="minorHAnsi" w:eastAsia="Poppins" w:hAnsiTheme="minorHAnsi" w:cstheme="minorHAnsi"/>
          <w:sz w:val="24"/>
          <w:szCs w:val="24"/>
        </w:rPr>
        <w:t>behaviour</w:t>
      </w:r>
      <w:proofErr w:type="spellEnd"/>
      <w:r w:rsidRPr="002477A1">
        <w:rPr>
          <w:rFonts w:asciiTheme="minorHAnsi" w:eastAsia="Poppins" w:hAnsiTheme="minorHAnsi" w:cstheme="minorHAnsi"/>
          <w:sz w:val="24"/>
          <w:szCs w:val="24"/>
        </w:rPr>
        <w:t xml:space="preserve"> by an individual or group, repeated over time, that intentionally hurts another individual or group either physically or emotionally. Bullying can take many forms (for instance, cyber-bullying via text messages, social </w:t>
      </w:r>
      <w:proofErr w:type="gramStart"/>
      <w:r w:rsidRPr="002477A1">
        <w:rPr>
          <w:rFonts w:asciiTheme="minorHAnsi" w:eastAsia="Poppins" w:hAnsiTheme="minorHAnsi" w:cstheme="minorHAnsi"/>
          <w:sz w:val="24"/>
          <w:szCs w:val="24"/>
        </w:rPr>
        <w:t>media</w:t>
      </w:r>
      <w:proofErr w:type="gramEnd"/>
      <w:r w:rsidRPr="002477A1">
        <w:rPr>
          <w:rFonts w:asciiTheme="minorHAnsi" w:eastAsia="Poppins" w:hAnsiTheme="minorHAnsi" w:cstheme="minorHAnsi"/>
          <w:sz w:val="24"/>
          <w:szCs w:val="24"/>
        </w:rPr>
        <w:t xml:space="preserve"> or gaming, which can include the use of images and video) and is often motivated by prejudice against particular groups, for example on grounds of race, religion, gender, sexual orientation, special educational needs or disabilities, or because a child is adopted, in care or has caring responsibilities. It might be motivated by actual differences between children, or perceived differences.</w:t>
      </w:r>
    </w:p>
    <w:p w14:paraId="4FD407CA" w14:textId="3CC990C0" w:rsidR="00BB7993" w:rsidRDefault="00BB7993" w:rsidP="002255FE">
      <w:pPr>
        <w:rPr>
          <w:rFonts w:asciiTheme="minorHAnsi" w:eastAsia="Poppins" w:hAnsiTheme="minorHAnsi" w:cstheme="minorHAnsi"/>
          <w:sz w:val="24"/>
          <w:szCs w:val="24"/>
        </w:rPr>
      </w:pPr>
      <w:r w:rsidRPr="00F725A8">
        <w:rPr>
          <w:rFonts w:asciiTheme="minorHAnsi" w:eastAsia="Poppins" w:hAnsiTheme="minorHAnsi" w:cstheme="minorHAnsi"/>
          <w:b/>
          <w:sz w:val="24"/>
          <w:szCs w:val="24"/>
        </w:rPr>
        <w:lastRenderedPageBreak/>
        <w:t>Online bullying -</w:t>
      </w:r>
      <w:r w:rsidRPr="00F725A8">
        <w:rPr>
          <w:rFonts w:asciiTheme="minorHAnsi" w:eastAsia="Poppins" w:hAnsiTheme="minorHAnsi" w:cstheme="minorHAnsi"/>
          <w:sz w:val="24"/>
          <w:szCs w:val="24"/>
        </w:rPr>
        <w:t xml:space="preserve"> Online bullying is the use of phones; instant messaging, e-mail, chat rooms or social networking sites such as Facebook, Instagram, </w:t>
      </w:r>
      <w:proofErr w:type="spellStart"/>
      <w:r w:rsidRPr="00F725A8">
        <w:rPr>
          <w:rFonts w:asciiTheme="minorHAnsi" w:eastAsia="Poppins" w:hAnsiTheme="minorHAnsi" w:cstheme="minorHAnsi"/>
          <w:sz w:val="24"/>
          <w:szCs w:val="24"/>
        </w:rPr>
        <w:t>Ti</w:t>
      </w:r>
      <w:r w:rsidR="004E7C95">
        <w:rPr>
          <w:rFonts w:asciiTheme="minorHAnsi" w:eastAsia="Poppins" w:hAnsiTheme="minorHAnsi" w:cstheme="minorHAnsi"/>
          <w:sz w:val="24"/>
          <w:szCs w:val="24"/>
        </w:rPr>
        <w:t>ktok</w:t>
      </w:r>
      <w:proofErr w:type="spellEnd"/>
      <w:r w:rsidRPr="00F725A8">
        <w:rPr>
          <w:rFonts w:asciiTheme="minorHAnsi" w:eastAsia="Poppins" w:hAnsiTheme="minorHAnsi" w:cstheme="minorHAnsi"/>
          <w:sz w:val="24"/>
          <w:szCs w:val="24"/>
        </w:rPr>
        <w:t>, YouTube</w:t>
      </w:r>
      <w:r w:rsidR="00F725A8">
        <w:rPr>
          <w:rFonts w:asciiTheme="minorHAnsi" w:eastAsia="Poppins" w:hAnsiTheme="minorHAnsi" w:cstheme="minorHAnsi"/>
          <w:sz w:val="24"/>
          <w:szCs w:val="24"/>
        </w:rPr>
        <w:t xml:space="preserve"> or </w:t>
      </w:r>
      <w:r w:rsidRPr="00F725A8">
        <w:rPr>
          <w:rFonts w:asciiTheme="minorHAnsi" w:eastAsia="Poppins" w:hAnsiTheme="minorHAnsi" w:cstheme="minorHAnsi"/>
          <w:sz w:val="24"/>
          <w:szCs w:val="24"/>
        </w:rPr>
        <w:t xml:space="preserve">Twitter to harass, threaten or intimidate someone for the same reasons as stated above. If the </w:t>
      </w:r>
      <w:proofErr w:type="spellStart"/>
      <w:r w:rsidRPr="00F725A8">
        <w:rPr>
          <w:rFonts w:asciiTheme="minorHAnsi" w:eastAsia="Poppins" w:hAnsiTheme="minorHAnsi" w:cstheme="minorHAnsi"/>
          <w:sz w:val="24"/>
          <w:szCs w:val="24"/>
        </w:rPr>
        <w:t>behaviour</w:t>
      </w:r>
      <w:proofErr w:type="spellEnd"/>
      <w:r w:rsidRPr="00F725A8">
        <w:rPr>
          <w:rFonts w:asciiTheme="minorHAnsi" w:eastAsia="Poppins" w:hAnsiTheme="minorHAnsi" w:cstheme="minorHAnsi"/>
          <w:sz w:val="24"/>
          <w:szCs w:val="24"/>
        </w:rPr>
        <w:t xml:space="preserve"> involves the use of taking or distributing sexual images of young people under the age of 18 then this is also a criminal offence under the Sexual Offences Act 2003. </w:t>
      </w:r>
      <w:r w:rsidR="00F725A8">
        <w:rPr>
          <w:rFonts w:asciiTheme="minorHAnsi" w:eastAsia="Poppins" w:hAnsiTheme="minorHAnsi" w:cstheme="minorHAnsi"/>
          <w:sz w:val="24"/>
          <w:szCs w:val="24"/>
        </w:rPr>
        <w:t>Students</w:t>
      </w:r>
      <w:r w:rsidRPr="00F725A8">
        <w:rPr>
          <w:rFonts w:asciiTheme="minorHAnsi" w:eastAsia="Poppins" w:hAnsiTheme="minorHAnsi" w:cstheme="minorHAnsi"/>
          <w:sz w:val="24"/>
          <w:szCs w:val="24"/>
        </w:rPr>
        <w:t xml:space="preserve"> may require </w:t>
      </w:r>
      <w:r w:rsidR="00F725A8">
        <w:rPr>
          <w:rFonts w:asciiTheme="minorHAnsi" w:eastAsia="Poppins" w:hAnsiTheme="minorHAnsi" w:cstheme="minorHAnsi"/>
          <w:sz w:val="24"/>
          <w:szCs w:val="24"/>
        </w:rPr>
        <w:t xml:space="preserve">support </w:t>
      </w:r>
      <w:r w:rsidRPr="00F725A8">
        <w:rPr>
          <w:rFonts w:asciiTheme="minorHAnsi" w:eastAsia="Poppins" w:hAnsiTheme="minorHAnsi" w:cstheme="minorHAnsi"/>
          <w:sz w:val="24"/>
          <w:szCs w:val="24"/>
        </w:rPr>
        <w:t xml:space="preserve">in these instances, </w:t>
      </w:r>
      <w:r w:rsidR="00F725A8">
        <w:rPr>
          <w:rFonts w:asciiTheme="minorHAnsi" w:eastAsia="Poppins" w:hAnsiTheme="minorHAnsi" w:cstheme="minorHAnsi"/>
          <w:sz w:val="24"/>
          <w:szCs w:val="24"/>
        </w:rPr>
        <w:t>nevertheless Wings</w:t>
      </w:r>
      <w:r w:rsidRPr="00F725A8">
        <w:rPr>
          <w:rFonts w:asciiTheme="minorHAnsi" w:eastAsia="Poppins" w:hAnsiTheme="minorHAnsi" w:cstheme="minorHAnsi"/>
          <w:sz w:val="24"/>
          <w:szCs w:val="24"/>
        </w:rPr>
        <w:t xml:space="preserve"> will have no choice but to involve the police to investigate.</w:t>
      </w:r>
    </w:p>
    <w:p w14:paraId="4B5DFBB0" w14:textId="77777777" w:rsidR="002255FE" w:rsidRPr="00F725A8" w:rsidRDefault="002255FE" w:rsidP="002255FE">
      <w:pPr>
        <w:rPr>
          <w:rFonts w:asciiTheme="minorHAnsi" w:eastAsia="Poppins" w:hAnsiTheme="minorHAnsi" w:cstheme="minorHAnsi"/>
          <w:sz w:val="24"/>
          <w:szCs w:val="24"/>
        </w:rPr>
      </w:pPr>
    </w:p>
    <w:p w14:paraId="143BB936" w14:textId="23B9320D" w:rsidR="00BB7993" w:rsidRDefault="00BB7993" w:rsidP="002255FE">
      <w:pPr>
        <w:rPr>
          <w:rFonts w:asciiTheme="minorHAnsi" w:eastAsia="Poppins" w:hAnsiTheme="minorHAnsi" w:cstheme="minorHAnsi"/>
          <w:sz w:val="24"/>
          <w:szCs w:val="24"/>
        </w:rPr>
      </w:pPr>
      <w:r w:rsidRPr="00F725A8">
        <w:rPr>
          <w:rFonts w:asciiTheme="minorHAnsi" w:eastAsia="Poppins" w:hAnsiTheme="minorHAnsi" w:cstheme="minorHAnsi"/>
          <w:b/>
          <w:sz w:val="24"/>
          <w:szCs w:val="24"/>
        </w:rPr>
        <w:t>Sexting (Youth Involved Imagery) -</w:t>
      </w:r>
      <w:r w:rsidRPr="00F725A8">
        <w:rPr>
          <w:rFonts w:asciiTheme="minorHAnsi" w:eastAsia="Poppins" w:hAnsiTheme="minorHAnsi" w:cstheme="minorHAnsi"/>
          <w:sz w:val="24"/>
          <w:szCs w:val="24"/>
        </w:rPr>
        <w:t xml:space="preserve"> ‘Youth Involved</w:t>
      </w:r>
      <w:r w:rsidR="004E7C95">
        <w:rPr>
          <w:rFonts w:asciiTheme="minorHAnsi" w:eastAsia="Poppins" w:hAnsiTheme="minorHAnsi" w:cstheme="minorHAnsi"/>
          <w:sz w:val="24"/>
          <w:szCs w:val="24"/>
        </w:rPr>
        <w:t xml:space="preserve"> Imagery</w:t>
      </w:r>
      <w:r w:rsidRPr="00F725A8">
        <w:rPr>
          <w:rFonts w:asciiTheme="minorHAnsi" w:eastAsia="Poppins" w:hAnsiTheme="minorHAnsi" w:cstheme="minorHAnsi"/>
          <w:sz w:val="24"/>
          <w:szCs w:val="24"/>
        </w:rPr>
        <w:t xml:space="preserve">’ </w:t>
      </w:r>
      <w:r w:rsidR="00977831">
        <w:rPr>
          <w:rFonts w:asciiTheme="minorHAnsi" w:eastAsia="Poppins" w:hAnsiTheme="minorHAnsi" w:cstheme="minorHAnsi"/>
          <w:sz w:val="24"/>
          <w:szCs w:val="24"/>
        </w:rPr>
        <w:t>refers to</w:t>
      </w:r>
      <w:r w:rsidRPr="00F725A8">
        <w:rPr>
          <w:rFonts w:asciiTheme="minorHAnsi" w:eastAsia="Poppins" w:hAnsiTheme="minorHAnsi" w:cstheme="minorHAnsi"/>
          <w:sz w:val="24"/>
          <w:szCs w:val="24"/>
        </w:rPr>
        <w:t xml:space="preserve"> children </w:t>
      </w:r>
      <w:r w:rsidR="004E7C95">
        <w:rPr>
          <w:rFonts w:asciiTheme="minorHAnsi" w:eastAsia="Poppins" w:hAnsiTheme="minorHAnsi" w:cstheme="minorHAnsi"/>
          <w:sz w:val="24"/>
          <w:szCs w:val="24"/>
        </w:rPr>
        <w:t>themselves creating</w:t>
      </w:r>
      <w:r w:rsidRPr="00F725A8">
        <w:rPr>
          <w:rFonts w:asciiTheme="minorHAnsi" w:eastAsia="Poppins" w:hAnsiTheme="minorHAnsi" w:cstheme="minorHAnsi"/>
          <w:sz w:val="24"/>
          <w:szCs w:val="24"/>
        </w:rPr>
        <w:t xml:space="preserve"> images</w:t>
      </w:r>
      <w:r w:rsidR="004E7C95">
        <w:rPr>
          <w:rFonts w:asciiTheme="minorHAnsi" w:eastAsia="Poppins" w:hAnsiTheme="minorHAnsi" w:cstheme="minorHAnsi"/>
          <w:sz w:val="24"/>
          <w:szCs w:val="24"/>
        </w:rPr>
        <w:t>, whether still photos or videos</w:t>
      </w:r>
      <w:r w:rsidR="00F725A8">
        <w:rPr>
          <w:rFonts w:asciiTheme="minorHAnsi" w:eastAsia="Poppins" w:hAnsiTheme="minorHAnsi" w:cstheme="minorHAnsi"/>
          <w:sz w:val="24"/>
          <w:szCs w:val="24"/>
        </w:rPr>
        <w:t>.</w:t>
      </w:r>
      <w:r w:rsidRPr="00F725A8">
        <w:rPr>
          <w:rFonts w:asciiTheme="minorHAnsi" w:eastAsia="Poppins" w:hAnsiTheme="minorHAnsi" w:cstheme="minorHAnsi"/>
          <w:sz w:val="24"/>
          <w:szCs w:val="24"/>
        </w:rPr>
        <w:t xml:space="preserve"> Sexting is when someone sends or receives a sexually explicit text, </w:t>
      </w:r>
      <w:proofErr w:type="gramStart"/>
      <w:r w:rsidRPr="00F725A8">
        <w:rPr>
          <w:rFonts w:asciiTheme="minorHAnsi" w:eastAsia="Poppins" w:hAnsiTheme="minorHAnsi" w:cstheme="minorHAnsi"/>
          <w:sz w:val="24"/>
          <w:szCs w:val="24"/>
        </w:rPr>
        <w:t>image</w:t>
      </w:r>
      <w:proofErr w:type="gramEnd"/>
      <w:r w:rsidRPr="00F725A8">
        <w:rPr>
          <w:rFonts w:asciiTheme="minorHAnsi" w:eastAsia="Poppins" w:hAnsiTheme="minorHAnsi" w:cstheme="minorHAnsi"/>
          <w:sz w:val="24"/>
          <w:szCs w:val="24"/>
        </w:rPr>
        <w:t xml:space="preserve"> or video. This includes sending ‘nude pics’, ‘rude pics’ or ‘nude </w:t>
      </w:r>
      <w:proofErr w:type="gramStart"/>
      <w:r w:rsidRPr="00F725A8">
        <w:rPr>
          <w:rFonts w:asciiTheme="minorHAnsi" w:eastAsia="Poppins" w:hAnsiTheme="minorHAnsi" w:cstheme="minorHAnsi"/>
          <w:sz w:val="24"/>
          <w:szCs w:val="24"/>
        </w:rPr>
        <w:t>selfies’</w:t>
      </w:r>
      <w:proofErr w:type="gramEnd"/>
      <w:r w:rsidRPr="00F725A8">
        <w:rPr>
          <w:rFonts w:asciiTheme="minorHAnsi" w:eastAsia="Poppins" w:hAnsiTheme="minorHAnsi" w:cstheme="minorHAnsi"/>
          <w:sz w:val="24"/>
          <w:szCs w:val="24"/>
        </w:rPr>
        <w:t xml:space="preserve">. </w:t>
      </w:r>
      <w:r w:rsidR="004E7C95" w:rsidRPr="00F725A8">
        <w:rPr>
          <w:rFonts w:asciiTheme="minorHAnsi" w:eastAsia="Poppins" w:hAnsiTheme="minorHAnsi" w:cstheme="minorHAnsi"/>
          <w:sz w:val="24"/>
          <w:szCs w:val="24"/>
        </w:rPr>
        <w:t xml:space="preserve">A judgement of whether something is ‘decent’ is both a value judgement and dependent on context. </w:t>
      </w:r>
      <w:r w:rsidRPr="00F725A8">
        <w:rPr>
          <w:rFonts w:asciiTheme="minorHAnsi" w:eastAsia="Poppins" w:hAnsiTheme="minorHAnsi" w:cstheme="minorHAnsi"/>
          <w:sz w:val="24"/>
          <w:szCs w:val="24"/>
        </w:rPr>
        <w:t xml:space="preserve">Pressuring someone into sending a nude picture can occur in any relationship, to anyone, whatever their age, </w:t>
      </w:r>
      <w:proofErr w:type="gramStart"/>
      <w:r w:rsidRPr="00F725A8">
        <w:rPr>
          <w:rFonts w:asciiTheme="minorHAnsi" w:eastAsia="Poppins" w:hAnsiTheme="minorHAnsi" w:cstheme="minorHAnsi"/>
          <w:sz w:val="24"/>
          <w:szCs w:val="24"/>
        </w:rPr>
        <w:t>gender</w:t>
      </w:r>
      <w:proofErr w:type="gramEnd"/>
      <w:r w:rsidRPr="00F725A8">
        <w:rPr>
          <w:rFonts w:asciiTheme="minorHAnsi" w:eastAsia="Poppins" w:hAnsiTheme="minorHAnsi" w:cstheme="minorHAnsi"/>
          <w:sz w:val="24"/>
          <w:szCs w:val="24"/>
        </w:rPr>
        <w:t xml:space="preserve"> or sexual preference. However, once the image is taken and sent, the sender has lost control of the image and these images </w:t>
      </w:r>
      <w:r w:rsidR="00F725A8">
        <w:rPr>
          <w:rFonts w:asciiTheme="minorHAnsi" w:eastAsia="Poppins" w:hAnsiTheme="minorHAnsi" w:cstheme="minorHAnsi"/>
          <w:sz w:val="24"/>
          <w:szCs w:val="24"/>
        </w:rPr>
        <w:t>are in the public domain</w:t>
      </w:r>
      <w:r w:rsidRPr="00F725A8">
        <w:rPr>
          <w:rFonts w:asciiTheme="minorHAnsi" w:eastAsia="Poppins" w:hAnsiTheme="minorHAnsi" w:cstheme="minorHAnsi"/>
          <w:sz w:val="24"/>
          <w:szCs w:val="24"/>
        </w:rPr>
        <w:t>. By having in their possession, or distributing, indecent images of a person under 18 on to someone else, young people are breaking the law</w:t>
      </w:r>
      <w:r w:rsidR="00977831">
        <w:rPr>
          <w:rFonts w:asciiTheme="minorHAnsi" w:eastAsia="Poppins" w:hAnsiTheme="minorHAnsi" w:cstheme="minorHAnsi"/>
          <w:sz w:val="24"/>
          <w:szCs w:val="24"/>
        </w:rPr>
        <w:t xml:space="preserve"> </w:t>
      </w:r>
      <w:r w:rsidRPr="00F725A8">
        <w:rPr>
          <w:rFonts w:asciiTheme="minorHAnsi" w:eastAsia="Poppins" w:hAnsiTheme="minorHAnsi" w:cstheme="minorHAnsi"/>
          <w:sz w:val="24"/>
          <w:szCs w:val="24"/>
        </w:rPr>
        <w:t>under the Sexual Offences Act 2003</w:t>
      </w:r>
      <w:r w:rsidR="004E7C95">
        <w:rPr>
          <w:rFonts w:asciiTheme="minorHAnsi" w:eastAsia="Poppins" w:hAnsiTheme="minorHAnsi" w:cstheme="minorHAnsi"/>
          <w:sz w:val="24"/>
          <w:szCs w:val="24"/>
        </w:rPr>
        <w:t xml:space="preserve"> even if they are unaware</w:t>
      </w:r>
      <w:r w:rsidR="004E7C95" w:rsidRPr="00F725A8">
        <w:rPr>
          <w:rFonts w:asciiTheme="minorHAnsi" w:eastAsia="Poppins" w:hAnsiTheme="minorHAnsi" w:cstheme="minorHAnsi"/>
          <w:sz w:val="24"/>
          <w:szCs w:val="24"/>
        </w:rPr>
        <w:t xml:space="preserve"> </w:t>
      </w:r>
      <w:r w:rsidR="004E7C95">
        <w:rPr>
          <w:rFonts w:asciiTheme="minorHAnsi" w:eastAsia="Poppins" w:hAnsiTheme="minorHAnsi" w:cstheme="minorHAnsi"/>
          <w:sz w:val="24"/>
          <w:szCs w:val="24"/>
        </w:rPr>
        <w:t xml:space="preserve">that </w:t>
      </w:r>
      <w:r w:rsidR="004E7C95" w:rsidRPr="00F725A8">
        <w:rPr>
          <w:rFonts w:asciiTheme="minorHAnsi" w:eastAsia="Poppins" w:hAnsiTheme="minorHAnsi" w:cstheme="minorHAnsi"/>
          <w:sz w:val="24"/>
          <w:szCs w:val="24"/>
        </w:rPr>
        <w:t>these are offences</w:t>
      </w:r>
      <w:r w:rsidRPr="00F725A8">
        <w:rPr>
          <w:rFonts w:asciiTheme="minorHAnsi" w:eastAsia="Poppins" w:hAnsiTheme="minorHAnsi" w:cstheme="minorHAnsi"/>
          <w:sz w:val="24"/>
          <w:szCs w:val="24"/>
        </w:rPr>
        <w:t>.</w:t>
      </w:r>
    </w:p>
    <w:p w14:paraId="24012132" w14:textId="77777777" w:rsidR="002255FE" w:rsidRDefault="002255FE" w:rsidP="002255FE">
      <w:pPr>
        <w:rPr>
          <w:rFonts w:asciiTheme="minorHAnsi" w:eastAsia="Poppins" w:hAnsiTheme="minorHAnsi" w:cstheme="minorHAnsi"/>
          <w:sz w:val="24"/>
          <w:szCs w:val="24"/>
        </w:rPr>
      </w:pPr>
    </w:p>
    <w:p w14:paraId="523D0483" w14:textId="5A632ECA" w:rsidR="00BB7993" w:rsidRDefault="00BB7993" w:rsidP="002255FE">
      <w:pPr>
        <w:rPr>
          <w:rFonts w:asciiTheme="minorHAnsi" w:eastAsia="Poppins" w:hAnsiTheme="minorHAnsi" w:cstheme="minorHAnsi"/>
          <w:sz w:val="24"/>
          <w:szCs w:val="24"/>
        </w:rPr>
      </w:pPr>
      <w:r w:rsidRPr="00977831">
        <w:rPr>
          <w:rFonts w:asciiTheme="minorHAnsi" w:eastAsia="Poppins" w:hAnsiTheme="minorHAnsi" w:cstheme="minorHAnsi"/>
          <w:b/>
          <w:sz w:val="24"/>
          <w:szCs w:val="24"/>
        </w:rPr>
        <w:t>Initiation/Hazing -</w:t>
      </w:r>
      <w:r w:rsidRPr="00977831">
        <w:rPr>
          <w:rFonts w:asciiTheme="minorHAnsi" w:eastAsia="Poppins" w:hAnsiTheme="minorHAnsi" w:cstheme="minorHAnsi"/>
          <w:sz w:val="24"/>
          <w:szCs w:val="24"/>
        </w:rPr>
        <w:t xml:space="preserve"> hazing is a form of initiation ceremony which is used to induct newcomers into an </w:t>
      </w:r>
      <w:proofErr w:type="spellStart"/>
      <w:r w:rsidRPr="00977831">
        <w:rPr>
          <w:rFonts w:asciiTheme="minorHAnsi" w:eastAsia="Poppins" w:hAnsiTheme="minorHAnsi" w:cstheme="minorHAnsi"/>
          <w:sz w:val="24"/>
          <w:szCs w:val="24"/>
        </w:rPr>
        <w:t>organisation</w:t>
      </w:r>
      <w:proofErr w:type="spellEnd"/>
      <w:r w:rsidRPr="00977831">
        <w:rPr>
          <w:rFonts w:asciiTheme="minorHAnsi" w:eastAsia="Poppins" w:hAnsiTheme="minorHAnsi" w:cstheme="minorHAnsi"/>
          <w:sz w:val="24"/>
          <w:szCs w:val="24"/>
        </w:rPr>
        <w:t xml:space="preserve"> such as a private school, sports team etc. There are different forms, from relatively mild rituals to severe and violent ceremonies.</w:t>
      </w:r>
    </w:p>
    <w:p w14:paraId="2A06DAFE" w14:textId="77777777" w:rsidR="002255FE" w:rsidRPr="00977831" w:rsidRDefault="002255FE" w:rsidP="002255FE">
      <w:pPr>
        <w:rPr>
          <w:rFonts w:asciiTheme="minorHAnsi" w:eastAsia="Poppins" w:hAnsiTheme="minorHAnsi" w:cstheme="minorHAnsi"/>
          <w:sz w:val="24"/>
          <w:szCs w:val="24"/>
        </w:rPr>
      </w:pPr>
    </w:p>
    <w:p w14:paraId="09E302C4" w14:textId="640C136B" w:rsidR="00BB7993" w:rsidRDefault="00BB7993" w:rsidP="002255FE">
      <w:pPr>
        <w:rPr>
          <w:rFonts w:asciiTheme="minorHAnsi" w:eastAsia="Poppins" w:hAnsiTheme="minorHAnsi" w:cstheme="minorHAnsi"/>
          <w:sz w:val="24"/>
          <w:szCs w:val="24"/>
        </w:rPr>
      </w:pPr>
      <w:r w:rsidRPr="00977831">
        <w:rPr>
          <w:rFonts w:asciiTheme="minorHAnsi" w:eastAsia="Poppins" w:hAnsiTheme="minorHAnsi" w:cstheme="minorHAnsi"/>
          <w:b/>
          <w:sz w:val="24"/>
          <w:szCs w:val="24"/>
        </w:rPr>
        <w:t xml:space="preserve">Prejudiced </w:t>
      </w:r>
      <w:proofErr w:type="spellStart"/>
      <w:r w:rsidRPr="00977831">
        <w:rPr>
          <w:rFonts w:asciiTheme="minorHAnsi" w:eastAsia="Poppins" w:hAnsiTheme="minorHAnsi" w:cstheme="minorHAnsi"/>
          <w:b/>
          <w:sz w:val="24"/>
          <w:szCs w:val="24"/>
        </w:rPr>
        <w:t>Behaviour</w:t>
      </w:r>
      <w:proofErr w:type="spellEnd"/>
      <w:r w:rsidRPr="00977831">
        <w:rPr>
          <w:rFonts w:asciiTheme="minorHAnsi" w:eastAsia="Poppins" w:hAnsiTheme="minorHAnsi" w:cstheme="minorHAnsi"/>
          <w:b/>
          <w:sz w:val="24"/>
          <w:szCs w:val="24"/>
        </w:rPr>
        <w:t xml:space="preserve"> -</w:t>
      </w:r>
      <w:r w:rsidRPr="00977831">
        <w:rPr>
          <w:rFonts w:asciiTheme="minorHAnsi" w:eastAsia="Poppins" w:hAnsiTheme="minorHAnsi" w:cstheme="minorHAnsi"/>
          <w:sz w:val="24"/>
          <w:szCs w:val="24"/>
        </w:rPr>
        <w:t xml:space="preserve"> The term prejudice-related bullying refers to a range of hurtful </w:t>
      </w:r>
      <w:proofErr w:type="spellStart"/>
      <w:r w:rsidRPr="00977831">
        <w:rPr>
          <w:rFonts w:asciiTheme="minorHAnsi" w:eastAsia="Poppins" w:hAnsiTheme="minorHAnsi" w:cstheme="minorHAnsi"/>
          <w:sz w:val="24"/>
          <w:szCs w:val="24"/>
        </w:rPr>
        <w:t>behaviour</w:t>
      </w:r>
      <w:proofErr w:type="spellEnd"/>
      <w:r w:rsidRPr="00977831">
        <w:rPr>
          <w:rFonts w:asciiTheme="minorHAnsi" w:eastAsia="Poppins" w:hAnsiTheme="minorHAnsi" w:cstheme="minorHAnsi"/>
          <w:sz w:val="24"/>
          <w:szCs w:val="24"/>
        </w:rPr>
        <w:t xml:space="preserve">, physical or emotional or both, which causes someone to feel powerless, worthless, excluded or </w:t>
      </w:r>
      <w:proofErr w:type="spellStart"/>
      <w:r w:rsidRPr="00977831">
        <w:rPr>
          <w:rFonts w:asciiTheme="minorHAnsi" w:eastAsia="Poppins" w:hAnsiTheme="minorHAnsi" w:cstheme="minorHAnsi"/>
          <w:sz w:val="24"/>
          <w:szCs w:val="24"/>
        </w:rPr>
        <w:t>marginalised</w:t>
      </w:r>
      <w:proofErr w:type="spellEnd"/>
      <w:r w:rsidRPr="00977831">
        <w:rPr>
          <w:rFonts w:asciiTheme="minorHAnsi" w:eastAsia="Poppins" w:hAnsiTheme="minorHAnsi" w:cstheme="minorHAnsi"/>
          <w:sz w:val="24"/>
          <w:szCs w:val="24"/>
        </w:rPr>
        <w:t>, and which is connected with prejudices around belonging, identity and equality in wider society – in particular, prejudices to do with disabilities and special educational needs, ethnic, cultural and religious backgrounds, gender, home life, (for example in relation to issues of care, parental occupation, poverty and social class) and sexual identity (homosexual, bisexual, transsexual).</w:t>
      </w:r>
    </w:p>
    <w:p w14:paraId="3E51E536" w14:textId="77777777" w:rsidR="002255FE" w:rsidRPr="00977831" w:rsidRDefault="002255FE" w:rsidP="002255FE">
      <w:pPr>
        <w:rPr>
          <w:rFonts w:asciiTheme="minorHAnsi" w:eastAsia="Poppins" w:hAnsiTheme="minorHAnsi" w:cstheme="minorHAnsi"/>
          <w:sz w:val="24"/>
          <w:szCs w:val="24"/>
        </w:rPr>
      </w:pPr>
    </w:p>
    <w:p w14:paraId="01E48410" w14:textId="77777777" w:rsidR="004E7C95" w:rsidRDefault="00BB7993" w:rsidP="004E7C95">
      <w:pPr>
        <w:rPr>
          <w:rFonts w:asciiTheme="minorHAnsi" w:eastAsia="Poppins" w:hAnsiTheme="minorHAnsi" w:cstheme="minorHAnsi"/>
          <w:sz w:val="24"/>
          <w:szCs w:val="24"/>
        </w:rPr>
      </w:pPr>
      <w:r w:rsidRPr="00977831">
        <w:rPr>
          <w:rFonts w:asciiTheme="minorHAnsi" w:eastAsia="Poppins" w:hAnsiTheme="minorHAnsi" w:cstheme="minorHAnsi"/>
          <w:b/>
          <w:sz w:val="24"/>
          <w:szCs w:val="24"/>
        </w:rPr>
        <w:t xml:space="preserve">Teenage Relationship </w:t>
      </w:r>
      <w:proofErr w:type="gramStart"/>
      <w:r w:rsidRPr="00977831">
        <w:rPr>
          <w:rFonts w:asciiTheme="minorHAnsi" w:eastAsia="Poppins" w:hAnsiTheme="minorHAnsi" w:cstheme="minorHAnsi"/>
          <w:b/>
          <w:sz w:val="24"/>
          <w:szCs w:val="24"/>
        </w:rPr>
        <w:t>Abuse  -</w:t>
      </w:r>
      <w:proofErr w:type="gramEnd"/>
      <w:r w:rsidRPr="00977831">
        <w:rPr>
          <w:rFonts w:asciiTheme="minorHAnsi" w:eastAsia="Poppins" w:hAnsiTheme="minorHAnsi" w:cstheme="minorHAnsi"/>
          <w:b/>
          <w:sz w:val="24"/>
          <w:szCs w:val="24"/>
        </w:rPr>
        <w:t xml:space="preserve"> </w:t>
      </w:r>
      <w:r w:rsidRPr="00977831">
        <w:rPr>
          <w:rFonts w:asciiTheme="minorHAnsi" w:eastAsia="Poppins" w:hAnsiTheme="minorHAnsi" w:cstheme="minorHAnsi"/>
          <w:sz w:val="24"/>
          <w:szCs w:val="24"/>
        </w:rPr>
        <w:t xml:space="preserve">Teenage relationship abuse is defined as a pattern of actual or threatened acts of physical, sexual, and/or emotional abuse, perpetrated by an adolescent (between the ages of 13 and 18) against a current or former partner. Abuse may include insults, coercion, social sabotage, sexual harassment, threats and/or acts of physical or sexual abuse. The abusive teen uses this pattern of violent and coercive </w:t>
      </w:r>
      <w:proofErr w:type="spellStart"/>
      <w:r w:rsidRPr="00977831">
        <w:rPr>
          <w:rFonts w:asciiTheme="minorHAnsi" w:eastAsia="Poppins" w:hAnsiTheme="minorHAnsi" w:cstheme="minorHAnsi"/>
          <w:sz w:val="24"/>
          <w:szCs w:val="24"/>
        </w:rPr>
        <w:t>behaviour</w:t>
      </w:r>
      <w:proofErr w:type="spellEnd"/>
      <w:r w:rsidRPr="00977831">
        <w:rPr>
          <w:rFonts w:asciiTheme="minorHAnsi" w:eastAsia="Poppins" w:hAnsiTheme="minorHAnsi" w:cstheme="minorHAnsi"/>
          <w:sz w:val="24"/>
          <w:szCs w:val="24"/>
        </w:rPr>
        <w:t xml:space="preserve">, in a heterosexual or same gender relationship, </w:t>
      </w:r>
      <w:proofErr w:type="gramStart"/>
      <w:r w:rsidRPr="00977831">
        <w:rPr>
          <w:rFonts w:asciiTheme="minorHAnsi" w:eastAsia="Poppins" w:hAnsiTheme="minorHAnsi" w:cstheme="minorHAnsi"/>
          <w:sz w:val="24"/>
          <w:szCs w:val="24"/>
        </w:rPr>
        <w:t>in order to</w:t>
      </w:r>
      <w:proofErr w:type="gramEnd"/>
      <w:r w:rsidRPr="00977831">
        <w:rPr>
          <w:rFonts w:asciiTheme="minorHAnsi" w:eastAsia="Poppins" w:hAnsiTheme="minorHAnsi" w:cstheme="minorHAnsi"/>
          <w:sz w:val="24"/>
          <w:szCs w:val="24"/>
        </w:rPr>
        <w:t xml:space="preserve"> gain power and maintain control over the partner</w:t>
      </w:r>
      <w:r w:rsidR="004E7C95">
        <w:rPr>
          <w:rFonts w:asciiTheme="minorHAnsi" w:eastAsia="Poppins" w:hAnsiTheme="minorHAnsi" w:cstheme="minorHAnsi"/>
          <w:sz w:val="24"/>
          <w:szCs w:val="24"/>
        </w:rPr>
        <w:t>.</w:t>
      </w:r>
    </w:p>
    <w:p w14:paraId="487402CF" w14:textId="3AD82C3D" w:rsidR="00977831" w:rsidRDefault="000B5786" w:rsidP="0095498A">
      <w:pPr>
        <w:rPr>
          <w:rFonts w:asciiTheme="minorHAnsi" w:eastAsia="Poppins" w:hAnsiTheme="minorHAnsi" w:cstheme="minorHAnsi"/>
          <w:sz w:val="24"/>
          <w:szCs w:val="24"/>
        </w:rPr>
      </w:pPr>
      <w:r w:rsidRPr="00977831">
        <w:rPr>
          <w:rFonts w:asciiTheme="minorHAnsi" w:eastAsia="Poppins" w:hAnsiTheme="minorHAnsi" w:cstheme="minorHAnsi"/>
          <w:b/>
          <w:sz w:val="28"/>
          <w:szCs w:val="28"/>
        </w:rPr>
        <w:lastRenderedPageBreak/>
        <w:t xml:space="preserve">Preventative Strategies </w:t>
      </w:r>
    </w:p>
    <w:p w14:paraId="7706930C" w14:textId="14B6DD7D" w:rsidR="000B5786" w:rsidRPr="000B5786" w:rsidRDefault="0095498A" w:rsidP="00A276AA">
      <w:pPr>
        <w:rPr>
          <w:rFonts w:asciiTheme="minorHAnsi" w:eastAsia="Poppins" w:hAnsiTheme="minorHAnsi" w:cstheme="minorHAnsi"/>
          <w:sz w:val="24"/>
          <w:szCs w:val="24"/>
        </w:rPr>
      </w:pPr>
      <w:r>
        <w:rPr>
          <w:rFonts w:asciiTheme="minorHAnsi" w:eastAsia="Poppins" w:hAnsiTheme="minorHAnsi" w:cstheme="minorHAnsi"/>
          <w:sz w:val="24"/>
          <w:szCs w:val="24"/>
        </w:rPr>
        <w:t xml:space="preserve">Wings </w:t>
      </w:r>
      <w:proofErr w:type="gramStart"/>
      <w:r>
        <w:rPr>
          <w:rFonts w:asciiTheme="minorHAnsi" w:eastAsia="Poppins" w:hAnsiTheme="minorHAnsi" w:cstheme="minorHAnsi"/>
          <w:sz w:val="24"/>
          <w:szCs w:val="24"/>
        </w:rPr>
        <w:t>South West</w:t>
      </w:r>
      <w:proofErr w:type="gramEnd"/>
      <w:r w:rsidR="000B5786" w:rsidRPr="000B5786">
        <w:rPr>
          <w:rFonts w:asciiTheme="minorHAnsi" w:eastAsia="Poppins" w:hAnsiTheme="minorHAnsi" w:cstheme="minorHAnsi"/>
          <w:sz w:val="24"/>
          <w:szCs w:val="24"/>
        </w:rPr>
        <w:t xml:space="preserve"> </w:t>
      </w:r>
      <w:proofErr w:type="spellStart"/>
      <w:r w:rsidR="000B5786" w:rsidRPr="000B5786">
        <w:rPr>
          <w:rFonts w:asciiTheme="minorHAnsi" w:eastAsia="Poppins" w:hAnsiTheme="minorHAnsi" w:cstheme="minorHAnsi"/>
          <w:sz w:val="24"/>
          <w:szCs w:val="24"/>
        </w:rPr>
        <w:t>recogni</w:t>
      </w:r>
      <w:r>
        <w:rPr>
          <w:rFonts w:asciiTheme="minorHAnsi" w:eastAsia="Poppins" w:hAnsiTheme="minorHAnsi" w:cstheme="minorHAnsi"/>
          <w:sz w:val="24"/>
          <w:szCs w:val="24"/>
        </w:rPr>
        <w:t>ses</w:t>
      </w:r>
      <w:proofErr w:type="spellEnd"/>
      <w:r w:rsidR="000B5786" w:rsidRPr="000B5786">
        <w:rPr>
          <w:rFonts w:asciiTheme="minorHAnsi" w:eastAsia="Poppins" w:hAnsiTheme="minorHAnsi" w:cstheme="minorHAnsi"/>
          <w:sz w:val="24"/>
          <w:szCs w:val="24"/>
        </w:rPr>
        <w:t xml:space="preserve"> that child on child abuse can and will occur on any site even with the most stringent of policies and support mechanisms. </w:t>
      </w:r>
      <w:r>
        <w:rPr>
          <w:rFonts w:asciiTheme="minorHAnsi" w:eastAsia="Poppins" w:hAnsiTheme="minorHAnsi" w:cstheme="minorHAnsi"/>
          <w:sz w:val="24"/>
          <w:szCs w:val="24"/>
        </w:rPr>
        <w:t>Y</w:t>
      </w:r>
      <w:r w:rsidR="000B5786" w:rsidRPr="000B5786">
        <w:rPr>
          <w:rFonts w:asciiTheme="minorHAnsi" w:eastAsia="Poppins" w:hAnsiTheme="minorHAnsi" w:cstheme="minorHAnsi"/>
          <w:sz w:val="24"/>
          <w:szCs w:val="24"/>
        </w:rPr>
        <w:t>oung people</w:t>
      </w:r>
      <w:r>
        <w:rPr>
          <w:rFonts w:asciiTheme="minorHAnsi" w:eastAsia="Poppins" w:hAnsiTheme="minorHAnsi" w:cstheme="minorHAnsi"/>
          <w:sz w:val="24"/>
          <w:szCs w:val="24"/>
        </w:rPr>
        <w:t xml:space="preserve"> will therefore be </w:t>
      </w:r>
      <w:proofErr w:type="gramStart"/>
      <w:r>
        <w:rPr>
          <w:rFonts w:asciiTheme="minorHAnsi" w:eastAsia="Poppins" w:hAnsiTheme="minorHAnsi" w:cstheme="minorHAnsi"/>
          <w:sz w:val="24"/>
          <w:szCs w:val="24"/>
        </w:rPr>
        <w:t>supported</w:t>
      </w:r>
      <w:proofErr w:type="gramEnd"/>
      <w:r w:rsidR="000B5786" w:rsidRPr="000B5786">
        <w:rPr>
          <w:rFonts w:asciiTheme="minorHAnsi" w:eastAsia="Poppins" w:hAnsiTheme="minorHAnsi" w:cstheme="minorHAnsi"/>
          <w:sz w:val="24"/>
          <w:szCs w:val="24"/>
        </w:rPr>
        <w:t xml:space="preserve"> to talk about any issues and shar</w:t>
      </w:r>
      <w:r w:rsidR="005D3965">
        <w:rPr>
          <w:rFonts w:asciiTheme="minorHAnsi" w:eastAsia="Poppins" w:hAnsiTheme="minorHAnsi" w:cstheme="minorHAnsi"/>
          <w:sz w:val="24"/>
          <w:szCs w:val="24"/>
        </w:rPr>
        <w:t>e</w:t>
      </w:r>
      <w:r w:rsidR="000B5786" w:rsidRPr="000B5786">
        <w:rPr>
          <w:rFonts w:asciiTheme="minorHAnsi" w:eastAsia="Poppins" w:hAnsiTheme="minorHAnsi" w:cstheme="minorHAnsi"/>
          <w:sz w:val="24"/>
          <w:szCs w:val="24"/>
        </w:rPr>
        <w:t xml:space="preserve"> information with all staff. </w:t>
      </w:r>
      <w:r>
        <w:rPr>
          <w:rFonts w:asciiTheme="minorHAnsi" w:eastAsia="Poppins" w:hAnsiTheme="minorHAnsi" w:cstheme="minorHAnsi"/>
          <w:sz w:val="24"/>
          <w:szCs w:val="24"/>
        </w:rPr>
        <w:t xml:space="preserve"> S</w:t>
      </w:r>
      <w:r w:rsidR="000B5786" w:rsidRPr="000B5786">
        <w:rPr>
          <w:rFonts w:asciiTheme="minorHAnsi" w:eastAsia="Poppins" w:hAnsiTheme="minorHAnsi" w:cstheme="minorHAnsi"/>
          <w:sz w:val="24"/>
          <w:szCs w:val="24"/>
        </w:rPr>
        <w:t>taff</w:t>
      </w:r>
      <w:r>
        <w:rPr>
          <w:rFonts w:asciiTheme="minorHAnsi" w:eastAsia="Poppins" w:hAnsiTheme="minorHAnsi" w:cstheme="minorHAnsi"/>
          <w:sz w:val="24"/>
          <w:szCs w:val="24"/>
        </w:rPr>
        <w:t xml:space="preserve"> will</w:t>
      </w:r>
      <w:r w:rsidR="000B5786" w:rsidRPr="000B5786">
        <w:rPr>
          <w:rFonts w:asciiTheme="minorHAnsi" w:eastAsia="Poppins" w:hAnsiTheme="minorHAnsi" w:cstheme="minorHAnsi"/>
          <w:sz w:val="24"/>
          <w:szCs w:val="24"/>
        </w:rPr>
        <w:t xml:space="preserve"> </w:t>
      </w:r>
      <w:proofErr w:type="spellStart"/>
      <w:r w:rsidR="000B5786" w:rsidRPr="000B5786">
        <w:rPr>
          <w:rFonts w:asciiTheme="minorHAnsi" w:eastAsia="Poppins" w:hAnsiTheme="minorHAnsi" w:cstheme="minorHAnsi"/>
          <w:sz w:val="24"/>
          <w:szCs w:val="24"/>
        </w:rPr>
        <w:t>analys</w:t>
      </w:r>
      <w:r w:rsidR="005D3965">
        <w:rPr>
          <w:rFonts w:asciiTheme="minorHAnsi" w:eastAsia="Poppins" w:hAnsiTheme="minorHAnsi" w:cstheme="minorHAnsi"/>
          <w:sz w:val="24"/>
          <w:szCs w:val="24"/>
        </w:rPr>
        <w:t>e</w:t>
      </w:r>
      <w:proofErr w:type="spellEnd"/>
      <w:r w:rsidR="000B5786" w:rsidRPr="000B5786">
        <w:rPr>
          <w:rFonts w:asciiTheme="minorHAnsi" w:eastAsia="Poppins" w:hAnsiTheme="minorHAnsi" w:cstheme="minorHAnsi"/>
          <w:sz w:val="24"/>
          <w:szCs w:val="24"/>
        </w:rPr>
        <w:t xml:space="preserve"> any incidents </w:t>
      </w:r>
      <w:r w:rsidR="005D3965">
        <w:rPr>
          <w:rFonts w:asciiTheme="minorHAnsi" w:eastAsia="Poppins" w:hAnsiTheme="minorHAnsi" w:cstheme="minorHAnsi"/>
          <w:sz w:val="24"/>
          <w:szCs w:val="24"/>
        </w:rPr>
        <w:t>t</w:t>
      </w:r>
      <w:r w:rsidR="00E71518">
        <w:rPr>
          <w:rFonts w:asciiTheme="minorHAnsi" w:eastAsia="Poppins" w:hAnsiTheme="minorHAnsi" w:cstheme="minorHAnsi"/>
          <w:sz w:val="24"/>
          <w:szCs w:val="24"/>
        </w:rPr>
        <w:t>o</w:t>
      </w:r>
      <w:r w:rsidR="005D3965">
        <w:rPr>
          <w:rFonts w:asciiTheme="minorHAnsi" w:eastAsia="Poppins" w:hAnsiTheme="minorHAnsi" w:cstheme="minorHAnsi"/>
          <w:sz w:val="24"/>
          <w:szCs w:val="24"/>
        </w:rPr>
        <w:t xml:space="preserve"> identify</w:t>
      </w:r>
      <w:r w:rsidR="000B5786" w:rsidRPr="000B5786">
        <w:rPr>
          <w:rFonts w:asciiTheme="minorHAnsi" w:eastAsia="Poppins" w:hAnsiTheme="minorHAnsi" w:cstheme="minorHAnsi"/>
          <w:sz w:val="24"/>
          <w:szCs w:val="24"/>
        </w:rPr>
        <w:t xml:space="preserve"> trends, patterns and any areas around the setting that may appear to be ‘less safe’. Staff have access to regular CPD </w:t>
      </w:r>
      <w:r w:rsidR="00A504F2" w:rsidRPr="00A504F2">
        <w:rPr>
          <w:rFonts w:asciiTheme="minorHAnsi" w:eastAsia="Poppins" w:hAnsiTheme="minorHAnsi" w:cstheme="minorHAnsi"/>
          <w:sz w:val="24"/>
          <w:szCs w:val="24"/>
        </w:rPr>
        <w:t>(</w:t>
      </w:r>
      <w:r w:rsidR="00070ADB" w:rsidRPr="00A504F2">
        <w:rPr>
          <w:rFonts w:asciiTheme="minorHAnsi" w:eastAsia="Poppins" w:hAnsiTheme="minorHAnsi" w:cstheme="minorHAnsi"/>
          <w:sz w:val="24"/>
          <w:szCs w:val="24"/>
        </w:rPr>
        <w:t>Continuing Professional Development</w:t>
      </w:r>
      <w:r w:rsidR="00A504F2" w:rsidRPr="00A504F2">
        <w:rPr>
          <w:rFonts w:asciiTheme="minorHAnsi" w:eastAsia="Poppins" w:hAnsiTheme="minorHAnsi" w:cstheme="minorHAnsi"/>
          <w:sz w:val="24"/>
          <w:szCs w:val="24"/>
        </w:rPr>
        <w:t xml:space="preserve">) </w:t>
      </w:r>
      <w:r w:rsidR="000B5786" w:rsidRPr="000B5786">
        <w:rPr>
          <w:rFonts w:asciiTheme="minorHAnsi" w:eastAsia="Poppins" w:hAnsiTheme="minorHAnsi" w:cstheme="minorHAnsi"/>
          <w:sz w:val="24"/>
          <w:szCs w:val="24"/>
        </w:rPr>
        <w:t xml:space="preserve">and training to ensure a consistent approach to managing </w:t>
      </w:r>
      <w:proofErr w:type="gramStart"/>
      <w:r w:rsidR="005D3965">
        <w:rPr>
          <w:rFonts w:asciiTheme="minorHAnsi" w:eastAsia="Poppins" w:hAnsiTheme="minorHAnsi" w:cstheme="minorHAnsi"/>
          <w:sz w:val="24"/>
          <w:szCs w:val="24"/>
        </w:rPr>
        <w:t>child</w:t>
      </w:r>
      <w:proofErr w:type="gramEnd"/>
      <w:r w:rsidR="005D3965">
        <w:rPr>
          <w:rFonts w:asciiTheme="minorHAnsi" w:eastAsia="Poppins" w:hAnsiTheme="minorHAnsi" w:cstheme="minorHAnsi"/>
          <w:sz w:val="24"/>
          <w:szCs w:val="24"/>
        </w:rPr>
        <w:t xml:space="preserve"> on child</w:t>
      </w:r>
      <w:r w:rsidR="000B5786" w:rsidRPr="000B5786">
        <w:rPr>
          <w:rFonts w:asciiTheme="minorHAnsi" w:eastAsia="Poppins" w:hAnsiTheme="minorHAnsi" w:cstheme="minorHAnsi"/>
          <w:sz w:val="24"/>
          <w:szCs w:val="24"/>
        </w:rPr>
        <w:t xml:space="preserve"> issues.</w:t>
      </w:r>
    </w:p>
    <w:p w14:paraId="52441823" w14:textId="77777777" w:rsidR="000B5786" w:rsidRPr="000B5786" w:rsidRDefault="000B5786" w:rsidP="00A276AA">
      <w:pPr>
        <w:rPr>
          <w:rFonts w:asciiTheme="minorHAnsi" w:eastAsia="Calibri" w:hAnsiTheme="minorHAnsi" w:cstheme="minorHAnsi"/>
          <w:sz w:val="24"/>
          <w:szCs w:val="24"/>
        </w:rPr>
      </w:pPr>
    </w:p>
    <w:p w14:paraId="195EDC65" w14:textId="5A19F2EE" w:rsidR="000B5786" w:rsidRPr="00977831" w:rsidRDefault="00E720FA" w:rsidP="00A276AA">
      <w:pPr>
        <w:rPr>
          <w:rFonts w:asciiTheme="minorHAnsi" w:eastAsia="Poppins" w:hAnsiTheme="minorHAnsi" w:cstheme="minorHAnsi"/>
          <w:b/>
          <w:sz w:val="24"/>
          <w:szCs w:val="24"/>
        </w:rPr>
      </w:pPr>
      <w:r>
        <w:rPr>
          <w:rFonts w:asciiTheme="minorHAnsi" w:eastAsia="Poppins" w:hAnsiTheme="minorHAnsi" w:cstheme="minorHAnsi"/>
          <w:b/>
          <w:sz w:val="24"/>
          <w:szCs w:val="24"/>
        </w:rPr>
        <w:t>Creating a</w:t>
      </w:r>
      <w:r w:rsidR="000B5786" w:rsidRPr="00977831">
        <w:rPr>
          <w:rFonts w:asciiTheme="minorHAnsi" w:eastAsia="Poppins" w:hAnsiTheme="minorHAnsi" w:cstheme="minorHAnsi"/>
          <w:b/>
          <w:sz w:val="24"/>
          <w:szCs w:val="24"/>
        </w:rPr>
        <w:t xml:space="preserve"> Safe </w:t>
      </w:r>
      <w:r>
        <w:rPr>
          <w:rFonts w:asciiTheme="minorHAnsi" w:eastAsia="Poppins" w:hAnsiTheme="minorHAnsi" w:cstheme="minorHAnsi"/>
          <w:b/>
          <w:sz w:val="24"/>
          <w:szCs w:val="24"/>
        </w:rPr>
        <w:t>E</w:t>
      </w:r>
      <w:r w:rsidR="000B5786" w:rsidRPr="00977831">
        <w:rPr>
          <w:rFonts w:asciiTheme="minorHAnsi" w:eastAsia="Poppins" w:hAnsiTheme="minorHAnsi" w:cstheme="minorHAnsi"/>
          <w:b/>
          <w:sz w:val="24"/>
          <w:szCs w:val="24"/>
        </w:rPr>
        <w:t xml:space="preserve">nvironment to </w:t>
      </w:r>
      <w:r>
        <w:rPr>
          <w:rFonts w:asciiTheme="minorHAnsi" w:eastAsia="Poppins" w:hAnsiTheme="minorHAnsi" w:cstheme="minorHAnsi"/>
          <w:b/>
          <w:sz w:val="24"/>
          <w:szCs w:val="24"/>
        </w:rPr>
        <w:t>S</w:t>
      </w:r>
      <w:r w:rsidR="000B5786" w:rsidRPr="00977831">
        <w:rPr>
          <w:rFonts w:asciiTheme="minorHAnsi" w:eastAsia="Poppins" w:hAnsiTheme="minorHAnsi" w:cstheme="minorHAnsi"/>
          <w:b/>
          <w:sz w:val="24"/>
          <w:szCs w:val="24"/>
        </w:rPr>
        <w:t xml:space="preserve">hare </w:t>
      </w:r>
      <w:r>
        <w:rPr>
          <w:rFonts w:asciiTheme="minorHAnsi" w:eastAsia="Poppins" w:hAnsiTheme="minorHAnsi" w:cstheme="minorHAnsi"/>
          <w:b/>
          <w:sz w:val="24"/>
          <w:szCs w:val="24"/>
        </w:rPr>
        <w:t>C</w:t>
      </w:r>
      <w:r w:rsidR="000B5786" w:rsidRPr="00977831">
        <w:rPr>
          <w:rFonts w:asciiTheme="minorHAnsi" w:eastAsia="Poppins" w:hAnsiTheme="minorHAnsi" w:cstheme="minorHAnsi"/>
          <w:b/>
          <w:sz w:val="24"/>
          <w:szCs w:val="24"/>
        </w:rPr>
        <w:t xml:space="preserve">oncerns  </w:t>
      </w:r>
    </w:p>
    <w:p w14:paraId="6739D4D2" w14:textId="1010A1D1" w:rsidR="000B5786" w:rsidRPr="000B5786" w:rsidRDefault="000B5786" w:rsidP="00A276AA">
      <w:pPr>
        <w:rPr>
          <w:rFonts w:asciiTheme="minorHAnsi" w:eastAsia="Poppins" w:hAnsiTheme="minorHAnsi" w:cstheme="minorHAnsi"/>
          <w:sz w:val="24"/>
          <w:szCs w:val="24"/>
        </w:rPr>
      </w:pPr>
      <w:r w:rsidRPr="000B5786">
        <w:rPr>
          <w:rFonts w:asciiTheme="minorHAnsi" w:eastAsia="Poppins" w:hAnsiTheme="minorHAnsi" w:cstheme="minorHAnsi"/>
          <w:sz w:val="24"/>
          <w:szCs w:val="24"/>
        </w:rPr>
        <w:t xml:space="preserve">Wings </w:t>
      </w:r>
      <w:proofErr w:type="gramStart"/>
      <w:r w:rsidRPr="000B5786">
        <w:rPr>
          <w:rFonts w:asciiTheme="minorHAnsi" w:eastAsia="Poppins" w:hAnsiTheme="minorHAnsi" w:cstheme="minorHAnsi"/>
          <w:sz w:val="24"/>
          <w:szCs w:val="24"/>
        </w:rPr>
        <w:t>South West</w:t>
      </w:r>
      <w:proofErr w:type="gramEnd"/>
      <w:r w:rsidRPr="000B5786">
        <w:rPr>
          <w:rFonts w:asciiTheme="minorHAnsi" w:eastAsia="Poppins" w:hAnsiTheme="minorHAnsi" w:cstheme="minorHAnsi"/>
          <w:sz w:val="24"/>
          <w:szCs w:val="24"/>
        </w:rPr>
        <w:t xml:space="preserve"> has an open environment where young people feel safe to share information about anything that is upsetting or worrying them. To </w:t>
      </w:r>
      <w:proofErr w:type="gramStart"/>
      <w:r w:rsidRPr="000B5786">
        <w:rPr>
          <w:rFonts w:asciiTheme="minorHAnsi" w:eastAsia="Poppins" w:hAnsiTheme="minorHAnsi" w:cstheme="minorHAnsi"/>
          <w:sz w:val="24"/>
          <w:szCs w:val="24"/>
        </w:rPr>
        <w:t>enable</w:t>
      </w:r>
      <w:proofErr w:type="gramEnd"/>
      <w:r w:rsidRPr="000B5786">
        <w:rPr>
          <w:rFonts w:asciiTheme="minorHAnsi" w:eastAsia="Poppins" w:hAnsiTheme="minorHAnsi" w:cstheme="minorHAnsi"/>
          <w:sz w:val="24"/>
          <w:szCs w:val="24"/>
        </w:rPr>
        <w:t xml:space="preserve"> such an open and honest environment it is necessary to ensure </w:t>
      </w:r>
      <w:r w:rsidR="005D3965">
        <w:rPr>
          <w:rFonts w:asciiTheme="minorHAnsi" w:eastAsia="Poppins" w:hAnsiTheme="minorHAnsi" w:cstheme="minorHAnsi"/>
          <w:sz w:val="24"/>
          <w:szCs w:val="24"/>
        </w:rPr>
        <w:t>all staff</w:t>
      </w:r>
      <w:r w:rsidRPr="000B5786">
        <w:rPr>
          <w:rFonts w:asciiTheme="minorHAnsi" w:eastAsia="Poppins" w:hAnsiTheme="minorHAnsi" w:cstheme="minorHAnsi"/>
          <w:sz w:val="24"/>
          <w:szCs w:val="24"/>
        </w:rPr>
        <w:t xml:space="preserve"> feel confident and enabled to talk about issues and challenge perceptions of young people including use of inappropriate language and </w:t>
      </w:r>
      <w:proofErr w:type="spellStart"/>
      <w:r w:rsidRPr="000B5786">
        <w:rPr>
          <w:rFonts w:asciiTheme="minorHAnsi" w:eastAsia="Poppins" w:hAnsiTheme="minorHAnsi" w:cstheme="minorHAnsi"/>
          <w:sz w:val="24"/>
          <w:szCs w:val="24"/>
        </w:rPr>
        <w:t>behaviour</w:t>
      </w:r>
      <w:proofErr w:type="spellEnd"/>
      <w:r w:rsidRPr="000B5786">
        <w:rPr>
          <w:rFonts w:asciiTheme="minorHAnsi" w:eastAsia="Poppins" w:hAnsiTheme="minorHAnsi" w:cstheme="minorHAnsi"/>
          <w:sz w:val="24"/>
          <w:szCs w:val="24"/>
        </w:rPr>
        <w:t xml:space="preserve"> towards one another. It is </w:t>
      </w:r>
      <w:r w:rsidR="00A05FEE">
        <w:rPr>
          <w:rFonts w:asciiTheme="minorHAnsi" w:eastAsia="Poppins" w:hAnsiTheme="minorHAnsi" w:cstheme="minorHAnsi"/>
          <w:sz w:val="24"/>
          <w:szCs w:val="24"/>
        </w:rPr>
        <w:t>vital</w:t>
      </w:r>
      <w:r w:rsidRPr="000B5786">
        <w:rPr>
          <w:rFonts w:asciiTheme="minorHAnsi" w:eastAsia="Poppins" w:hAnsiTheme="minorHAnsi" w:cstheme="minorHAnsi"/>
          <w:sz w:val="24"/>
          <w:szCs w:val="24"/>
        </w:rPr>
        <w:t xml:space="preserve"> that staff </w:t>
      </w:r>
      <w:r w:rsidR="00747775">
        <w:rPr>
          <w:rFonts w:asciiTheme="minorHAnsi" w:eastAsia="Poppins" w:hAnsiTheme="minorHAnsi" w:cstheme="minorHAnsi"/>
          <w:sz w:val="24"/>
          <w:szCs w:val="24"/>
        </w:rPr>
        <w:t xml:space="preserve">promote a </w:t>
      </w:r>
      <w:proofErr w:type="gramStart"/>
      <w:r w:rsidR="00747775">
        <w:rPr>
          <w:rFonts w:asciiTheme="minorHAnsi" w:eastAsia="Poppins" w:hAnsiTheme="minorHAnsi" w:cstheme="minorHAnsi"/>
          <w:sz w:val="24"/>
          <w:szCs w:val="24"/>
        </w:rPr>
        <w:t>zero tolerance</w:t>
      </w:r>
      <w:proofErr w:type="gramEnd"/>
      <w:r w:rsidR="00747775">
        <w:rPr>
          <w:rFonts w:asciiTheme="minorHAnsi" w:eastAsia="Poppins" w:hAnsiTheme="minorHAnsi" w:cstheme="minorHAnsi"/>
          <w:sz w:val="24"/>
          <w:szCs w:val="24"/>
        </w:rPr>
        <w:t xml:space="preserve"> approach and </w:t>
      </w:r>
      <w:r w:rsidRPr="000B5786">
        <w:rPr>
          <w:rFonts w:asciiTheme="minorHAnsi" w:eastAsia="Poppins" w:hAnsiTheme="minorHAnsi" w:cstheme="minorHAnsi"/>
          <w:sz w:val="24"/>
          <w:szCs w:val="24"/>
        </w:rPr>
        <w:t xml:space="preserve">do not dismiss issues as ‘banter’ or ‘growing up’ or compare them to their own experiences of childhood. It is necessary that staff consider each issue and </w:t>
      </w:r>
      <w:proofErr w:type="gramStart"/>
      <w:r w:rsidRPr="000B5786">
        <w:rPr>
          <w:rFonts w:asciiTheme="minorHAnsi" w:eastAsia="Poppins" w:hAnsiTheme="minorHAnsi" w:cstheme="minorHAnsi"/>
          <w:sz w:val="24"/>
          <w:szCs w:val="24"/>
        </w:rPr>
        <w:t>each individual</w:t>
      </w:r>
      <w:proofErr w:type="gramEnd"/>
      <w:r w:rsidRPr="000B5786">
        <w:rPr>
          <w:rFonts w:asciiTheme="minorHAnsi" w:eastAsia="Poppins" w:hAnsiTheme="minorHAnsi" w:cstheme="minorHAnsi"/>
          <w:sz w:val="24"/>
          <w:szCs w:val="24"/>
        </w:rPr>
        <w:t xml:space="preserve"> in their own right before taking action. </w:t>
      </w:r>
    </w:p>
    <w:p w14:paraId="30A67D18" w14:textId="77777777" w:rsidR="000B5786" w:rsidRPr="000B5786" w:rsidRDefault="000B5786" w:rsidP="00A276AA">
      <w:pPr>
        <w:rPr>
          <w:rFonts w:asciiTheme="minorHAnsi" w:eastAsia="Poppins" w:hAnsiTheme="minorHAnsi" w:cstheme="minorHAnsi"/>
          <w:sz w:val="24"/>
          <w:szCs w:val="24"/>
        </w:rPr>
      </w:pPr>
    </w:p>
    <w:p w14:paraId="7E19BE68" w14:textId="2447E019" w:rsidR="000B5786" w:rsidRPr="00977831" w:rsidRDefault="000B5786" w:rsidP="00A276AA">
      <w:pPr>
        <w:rPr>
          <w:rFonts w:asciiTheme="minorHAnsi" w:eastAsia="Poppins" w:hAnsiTheme="minorHAnsi" w:cstheme="minorHAnsi"/>
          <w:b/>
          <w:sz w:val="24"/>
          <w:szCs w:val="24"/>
        </w:rPr>
      </w:pPr>
      <w:r w:rsidRPr="00977831">
        <w:rPr>
          <w:rFonts w:asciiTheme="minorHAnsi" w:eastAsia="Poppins" w:hAnsiTheme="minorHAnsi" w:cstheme="minorHAnsi"/>
          <w:b/>
          <w:sz w:val="24"/>
          <w:szCs w:val="24"/>
        </w:rPr>
        <w:t>Involv</w:t>
      </w:r>
      <w:r w:rsidR="00E720FA">
        <w:rPr>
          <w:rFonts w:asciiTheme="minorHAnsi" w:eastAsia="Poppins" w:hAnsiTheme="minorHAnsi" w:cstheme="minorHAnsi"/>
          <w:b/>
          <w:sz w:val="24"/>
          <w:szCs w:val="24"/>
        </w:rPr>
        <w:t>ing</w:t>
      </w:r>
      <w:r w:rsidRPr="00977831">
        <w:rPr>
          <w:rFonts w:asciiTheme="minorHAnsi" w:eastAsia="Poppins" w:hAnsiTheme="minorHAnsi" w:cstheme="minorHAnsi"/>
          <w:b/>
          <w:sz w:val="24"/>
          <w:szCs w:val="24"/>
        </w:rPr>
        <w:t xml:space="preserve"> Parents </w:t>
      </w:r>
    </w:p>
    <w:p w14:paraId="3CAAA0EE" w14:textId="761ECB16" w:rsidR="000B5786" w:rsidRPr="000B5786" w:rsidRDefault="00A05FEE" w:rsidP="00A276AA">
      <w:pPr>
        <w:rPr>
          <w:rFonts w:asciiTheme="minorHAnsi" w:eastAsia="Poppins" w:hAnsiTheme="minorHAnsi" w:cstheme="minorHAnsi"/>
          <w:sz w:val="24"/>
          <w:szCs w:val="24"/>
        </w:rPr>
      </w:pPr>
      <w:r>
        <w:rPr>
          <w:rFonts w:asciiTheme="minorHAnsi" w:eastAsia="Poppins" w:hAnsiTheme="minorHAnsi" w:cstheme="minorHAnsi"/>
          <w:sz w:val="24"/>
          <w:szCs w:val="24"/>
        </w:rPr>
        <w:t xml:space="preserve">Wings </w:t>
      </w:r>
      <w:proofErr w:type="gramStart"/>
      <w:r>
        <w:rPr>
          <w:rFonts w:asciiTheme="minorHAnsi" w:eastAsia="Poppins" w:hAnsiTheme="minorHAnsi" w:cstheme="minorHAnsi"/>
          <w:sz w:val="24"/>
          <w:szCs w:val="24"/>
        </w:rPr>
        <w:t>South West</w:t>
      </w:r>
      <w:proofErr w:type="gramEnd"/>
      <w:r>
        <w:rPr>
          <w:rFonts w:asciiTheme="minorHAnsi" w:eastAsia="Poppins" w:hAnsiTheme="minorHAnsi" w:cstheme="minorHAnsi"/>
          <w:sz w:val="24"/>
          <w:szCs w:val="24"/>
        </w:rPr>
        <w:t xml:space="preserve"> will work collaboratively with t</w:t>
      </w:r>
      <w:r w:rsidR="000B5786" w:rsidRPr="000B5786">
        <w:rPr>
          <w:rFonts w:asciiTheme="minorHAnsi" w:eastAsia="Poppins" w:hAnsiTheme="minorHAnsi" w:cstheme="minorHAnsi"/>
          <w:sz w:val="24"/>
          <w:szCs w:val="24"/>
        </w:rPr>
        <w:t>he Parents/</w:t>
      </w:r>
      <w:proofErr w:type="spellStart"/>
      <w:r w:rsidR="000B5786" w:rsidRPr="000B5786">
        <w:rPr>
          <w:rFonts w:asciiTheme="minorHAnsi" w:eastAsia="Poppins" w:hAnsiTheme="minorHAnsi" w:cstheme="minorHAnsi"/>
          <w:sz w:val="24"/>
          <w:szCs w:val="24"/>
        </w:rPr>
        <w:t>carers</w:t>
      </w:r>
      <w:proofErr w:type="spellEnd"/>
      <w:r w:rsidR="000B5786" w:rsidRPr="000B5786">
        <w:rPr>
          <w:rFonts w:asciiTheme="minorHAnsi" w:eastAsia="Poppins" w:hAnsiTheme="minorHAnsi" w:cstheme="minorHAnsi"/>
          <w:sz w:val="24"/>
          <w:szCs w:val="24"/>
        </w:rPr>
        <w:t xml:space="preserve"> of students </w:t>
      </w:r>
      <w:r>
        <w:rPr>
          <w:rFonts w:asciiTheme="minorHAnsi" w:eastAsia="Poppins" w:hAnsiTheme="minorHAnsi" w:cstheme="minorHAnsi"/>
          <w:sz w:val="24"/>
          <w:szCs w:val="24"/>
        </w:rPr>
        <w:t xml:space="preserve">and keep them </w:t>
      </w:r>
      <w:r w:rsidR="000B5786" w:rsidRPr="000B5786">
        <w:rPr>
          <w:rFonts w:asciiTheme="minorHAnsi" w:eastAsia="Poppins" w:hAnsiTheme="minorHAnsi" w:cstheme="minorHAnsi"/>
          <w:sz w:val="24"/>
          <w:szCs w:val="24"/>
        </w:rPr>
        <w:t xml:space="preserve">informed about what </w:t>
      </w:r>
      <w:r>
        <w:rPr>
          <w:rFonts w:asciiTheme="minorHAnsi" w:eastAsia="Poppins" w:hAnsiTheme="minorHAnsi" w:cstheme="minorHAnsi"/>
          <w:sz w:val="24"/>
          <w:szCs w:val="24"/>
        </w:rPr>
        <w:t>child on child</w:t>
      </w:r>
      <w:r w:rsidR="000B5786" w:rsidRPr="000B5786">
        <w:rPr>
          <w:rFonts w:asciiTheme="minorHAnsi" w:eastAsia="Poppins" w:hAnsiTheme="minorHAnsi" w:cstheme="minorHAnsi"/>
          <w:sz w:val="24"/>
          <w:szCs w:val="24"/>
        </w:rPr>
        <w:t xml:space="preserve"> abuse is and how Wings South West will tackl</w:t>
      </w:r>
      <w:r>
        <w:rPr>
          <w:rFonts w:asciiTheme="minorHAnsi" w:eastAsia="Poppins" w:hAnsiTheme="minorHAnsi" w:cstheme="minorHAnsi"/>
          <w:sz w:val="24"/>
          <w:szCs w:val="24"/>
        </w:rPr>
        <w:t>e</w:t>
      </w:r>
      <w:r w:rsidR="000B5786" w:rsidRPr="000B5786">
        <w:rPr>
          <w:rFonts w:asciiTheme="minorHAnsi" w:eastAsia="Poppins" w:hAnsiTheme="minorHAnsi" w:cstheme="minorHAnsi"/>
          <w:sz w:val="24"/>
          <w:szCs w:val="24"/>
        </w:rPr>
        <w:t xml:space="preserve"> it. This can help to alleviate any concerns and worries and create a joined-up approach. </w:t>
      </w:r>
    </w:p>
    <w:p w14:paraId="78EC9BC1" w14:textId="4776A7D6" w:rsidR="000B5786" w:rsidRPr="00070ADB" w:rsidRDefault="000B5786" w:rsidP="00A276AA">
      <w:pPr>
        <w:rPr>
          <w:rFonts w:asciiTheme="minorHAnsi" w:eastAsia="Poppins" w:hAnsiTheme="minorHAnsi" w:cstheme="minorHAnsi"/>
          <w:color w:val="00B050"/>
          <w:sz w:val="24"/>
          <w:szCs w:val="24"/>
        </w:rPr>
      </w:pPr>
      <w:r w:rsidRPr="000B5786">
        <w:rPr>
          <w:rFonts w:asciiTheme="minorHAnsi" w:eastAsia="Poppins" w:hAnsiTheme="minorHAnsi" w:cstheme="minorHAnsi"/>
          <w:sz w:val="24"/>
          <w:szCs w:val="24"/>
        </w:rPr>
        <w:t xml:space="preserve">Signposting is available to young people in the event that they don’t feel confident raising an issue </w:t>
      </w:r>
      <w:r w:rsidR="00A504F2">
        <w:rPr>
          <w:rFonts w:asciiTheme="minorHAnsi" w:eastAsia="Poppins" w:hAnsiTheme="minorHAnsi" w:cstheme="minorHAnsi"/>
          <w:sz w:val="24"/>
          <w:szCs w:val="24"/>
        </w:rPr>
        <w:t>with</w:t>
      </w:r>
      <w:r w:rsidRPr="000B5786">
        <w:rPr>
          <w:rFonts w:asciiTheme="minorHAnsi" w:eastAsia="Poppins" w:hAnsiTheme="minorHAnsi" w:cstheme="minorHAnsi"/>
          <w:sz w:val="24"/>
          <w:szCs w:val="24"/>
        </w:rPr>
        <w:t xml:space="preserve"> staff</w:t>
      </w:r>
      <w:r w:rsidR="00A504F2">
        <w:rPr>
          <w:rFonts w:asciiTheme="minorHAnsi" w:eastAsia="Poppins" w:hAnsiTheme="minorHAnsi" w:cstheme="minorHAnsi"/>
          <w:sz w:val="24"/>
          <w:szCs w:val="24"/>
        </w:rPr>
        <w:t>.</w:t>
      </w:r>
    </w:p>
    <w:p w14:paraId="22A3E1FE" w14:textId="23D73F31" w:rsidR="000B5786" w:rsidRPr="000B5786" w:rsidRDefault="000B5786" w:rsidP="00A276AA">
      <w:pPr>
        <w:rPr>
          <w:rFonts w:asciiTheme="minorHAnsi" w:eastAsia="Calibri" w:hAnsiTheme="minorHAnsi" w:cstheme="minorHAnsi"/>
          <w:sz w:val="24"/>
          <w:szCs w:val="24"/>
        </w:rPr>
      </w:pPr>
    </w:p>
    <w:p w14:paraId="042184A6" w14:textId="5A25F58A" w:rsidR="000B5786" w:rsidRPr="00977831" w:rsidRDefault="000B5786" w:rsidP="00A276AA">
      <w:pPr>
        <w:rPr>
          <w:rFonts w:asciiTheme="minorHAnsi" w:eastAsia="Poppins" w:hAnsiTheme="minorHAnsi" w:cstheme="minorHAnsi"/>
          <w:b/>
          <w:sz w:val="24"/>
          <w:szCs w:val="24"/>
        </w:rPr>
      </w:pPr>
      <w:r w:rsidRPr="00977831">
        <w:rPr>
          <w:rFonts w:asciiTheme="minorHAnsi" w:eastAsia="Poppins" w:hAnsiTheme="minorHAnsi" w:cstheme="minorHAnsi"/>
          <w:b/>
          <w:sz w:val="24"/>
          <w:szCs w:val="24"/>
        </w:rPr>
        <w:t>Partnership Working</w:t>
      </w:r>
    </w:p>
    <w:p w14:paraId="14EA90B3" w14:textId="6491A913" w:rsidR="000B5786" w:rsidRPr="000B5786" w:rsidRDefault="000B5786" w:rsidP="00A276AA">
      <w:pPr>
        <w:rPr>
          <w:rFonts w:asciiTheme="minorHAnsi" w:eastAsia="Poppins" w:hAnsiTheme="minorHAnsi" w:cstheme="minorHAnsi"/>
          <w:sz w:val="24"/>
          <w:szCs w:val="24"/>
        </w:rPr>
      </w:pPr>
      <w:r w:rsidRPr="000B5786">
        <w:rPr>
          <w:rFonts w:asciiTheme="minorHAnsi" w:eastAsia="Poppins" w:hAnsiTheme="minorHAnsi" w:cstheme="minorHAnsi"/>
          <w:sz w:val="24"/>
          <w:szCs w:val="24"/>
        </w:rPr>
        <w:t xml:space="preserve">By </w:t>
      </w:r>
      <w:r w:rsidR="00A05FEE">
        <w:rPr>
          <w:rFonts w:asciiTheme="minorHAnsi" w:eastAsia="Poppins" w:hAnsiTheme="minorHAnsi" w:cstheme="minorHAnsi"/>
          <w:sz w:val="24"/>
          <w:szCs w:val="24"/>
        </w:rPr>
        <w:t>working with other agencies, especially those involved with our students, Wings</w:t>
      </w:r>
      <w:r w:rsidR="00BB7993">
        <w:rPr>
          <w:rFonts w:asciiTheme="minorHAnsi" w:eastAsia="Poppins" w:hAnsiTheme="minorHAnsi" w:cstheme="minorHAnsi"/>
          <w:sz w:val="24"/>
          <w:szCs w:val="24"/>
        </w:rPr>
        <w:t xml:space="preserve"> broadens its understanding of </w:t>
      </w:r>
      <w:proofErr w:type="gramStart"/>
      <w:r w:rsidR="00BB7993">
        <w:rPr>
          <w:rFonts w:asciiTheme="minorHAnsi" w:eastAsia="Poppins" w:hAnsiTheme="minorHAnsi" w:cstheme="minorHAnsi"/>
          <w:sz w:val="24"/>
          <w:szCs w:val="24"/>
        </w:rPr>
        <w:t>child on child</w:t>
      </w:r>
      <w:proofErr w:type="gramEnd"/>
      <w:r w:rsidR="00BB7993">
        <w:rPr>
          <w:rFonts w:asciiTheme="minorHAnsi" w:eastAsia="Poppins" w:hAnsiTheme="minorHAnsi" w:cstheme="minorHAnsi"/>
          <w:sz w:val="24"/>
          <w:szCs w:val="24"/>
        </w:rPr>
        <w:t xml:space="preserve"> abuse, and any known issues or trends.</w:t>
      </w:r>
      <w:r w:rsidR="00A05FEE">
        <w:rPr>
          <w:rFonts w:asciiTheme="minorHAnsi" w:eastAsia="Poppins" w:hAnsiTheme="minorHAnsi" w:cstheme="minorHAnsi"/>
          <w:sz w:val="24"/>
          <w:szCs w:val="24"/>
        </w:rPr>
        <w:t xml:space="preserve"> </w:t>
      </w:r>
      <w:r w:rsidRPr="000B5786">
        <w:rPr>
          <w:rFonts w:asciiTheme="minorHAnsi" w:eastAsia="Poppins" w:hAnsiTheme="minorHAnsi" w:cstheme="minorHAnsi"/>
          <w:sz w:val="24"/>
          <w:szCs w:val="24"/>
        </w:rPr>
        <w:t>Wings</w:t>
      </w:r>
      <w:r w:rsidR="00BB7993">
        <w:rPr>
          <w:rFonts w:asciiTheme="minorHAnsi" w:eastAsia="Poppins" w:hAnsiTheme="minorHAnsi" w:cstheme="minorHAnsi"/>
          <w:sz w:val="24"/>
          <w:szCs w:val="24"/>
        </w:rPr>
        <w:t xml:space="preserve"> </w:t>
      </w:r>
      <w:r w:rsidRPr="000B5786">
        <w:rPr>
          <w:rFonts w:asciiTheme="minorHAnsi" w:eastAsia="Poppins" w:hAnsiTheme="minorHAnsi" w:cstheme="minorHAnsi"/>
          <w:sz w:val="24"/>
          <w:szCs w:val="24"/>
        </w:rPr>
        <w:t xml:space="preserve">actively </w:t>
      </w:r>
      <w:proofErr w:type="gramStart"/>
      <w:r w:rsidRPr="000B5786">
        <w:rPr>
          <w:rFonts w:asciiTheme="minorHAnsi" w:eastAsia="Poppins" w:hAnsiTheme="minorHAnsi" w:cstheme="minorHAnsi"/>
          <w:sz w:val="24"/>
          <w:szCs w:val="24"/>
        </w:rPr>
        <w:t>refers</w:t>
      </w:r>
      <w:proofErr w:type="gramEnd"/>
      <w:r w:rsidRPr="000B5786">
        <w:rPr>
          <w:rFonts w:asciiTheme="minorHAnsi" w:eastAsia="Poppins" w:hAnsiTheme="minorHAnsi" w:cstheme="minorHAnsi"/>
          <w:sz w:val="24"/>
          <w:szCs w:val="24"/>
        </w:rPr>
        <w:t xml:space="preserve"> any concerns/allegations of </w:t>
      </w:r>
      <w:proofErr w:type="gramStart"/>
      <w:r w:rsidRPr="000B5786">
        <w:rPr>
          <w:rFonts w:asciiTheme="minorHAnsi" w:eastAsia="Poppins" w:hAnsiTheme="minorHAnsi" w:cstheme="minorHAnsi"/>
          <w:sz w:val="24"/>
          <w:szCs w:val="24"/>
        </w:rPr>
        <w:t>child on child</w:t>
      </w:r>
      <w:proofErr w:type="gramEnd"/>
      <w:r w:rsidRPr="000B5786">
        <w:rPr>
          <w:rFonts w:asciiTheme="minorHAnsi" w:eastAsia="Poppins" w:hAnsiTheme="minorHAnsi" w:cstheme="minorHAnsi"/>
          <w:sz w:val="24"/>
          <w:szCs w:val="24"/>
        </w:rPr>
        <w:t xml:space="preserve"> abuse where necessary to children's social care and the police where appropriate. </w:t>
      </w:r>
    </w:p>
    <w:p w14:paraId="33F09C35" w14:textId="7A2655AD" w:rsidR="000B5786" w:rsidRDefault="000B5786" w:rsidP="00A276AA">
      <w:pPr>
        <w:jc w:val="both"/>
        <w:rPr>
          <w:rFonts w:asciiTheme="minorHAnsi" w:eastAsia="Poppins" w:hAnsiTheme="minorHAnsi" w:cstheme="minorHAnsi"/>
          <w:sz w:val="24"/>
          <w:szCs w:val="24"/>
        </w:rPr>
      </w:pPr>
    </w:p>
    <w:p w14:paraId="2BB1CDFA" w14:textId="566EB907" w:rsidR="004E7C95" w:rsidRPr="004E7C95" w:rsidRDefault="004E7C95" w:rsidP="00A276AA">
      <w:pPr>
        <w:jc w:val="both"/>
        <w:rPr>
          <w:rFonts w:asciiTheme="minorHAnsi" w:eastAsia="Poppins" w:hAnsiTheme="minorHAnsi" w:cstheme="minorHAnsi"/>
          <w:b/>
          <w:bCs/>
          <w:sz w:val="24"/>
          <w:szCs w:val="24"/>
        </w:rPr>
      </w:pPr>
      <w:r w:rsidRPr="004E7C95">
        <w:rPr>
          <w:rFonts w:asciiTheme="minorHAnsi" w:eastAsia="Poppins" w:hAnsiTheme="minorHAnsi" w:cstheme="minorHAnsi"/>
          <w:b/>
          <w:bCs/>
          <w:sz w:val="24"/>
          <w:szCs w:val="24"/>
        </w:rPr>
        <w:t>Educating and Informing Students</w:t>
      </w:r>
    </w:p>
    <w:p w14:paraId="6BC1117A" w14:textId="0FCF95BF" w:rsidR="000F2688" w:rsidRDefault="00E720FA" w:rsidP="0095498A">
      <w:pPr>
        <w:jc w:val="both"/>
        <w:rPr>
          <w:rFonts w:asciiTheme="minorHAnsi" w:eastAsia="Poppins" w:hAnsiTheme="minorHAnsi" w:cstheme="minorHAnsi"/>
          <w:sz w:val="24"/>
          <w:szCs w:val="24"/>
        </w:rPr>
      </w:pPr>
      <w:r>
        <w:rPr>
          <w:rFonts w:asciiTheme="minorHAnsi" w:eastAsia="Poppins" w:hAnsiTheme="minorHAnsi" w:cstheme="minorHAnsi"/>
          <w:sz w:val="24"/>
          <w:szCs w:val="24"/>
        </w:rPr>
        <w:t>Timetabled</w:t>
      </w:r>
      <w:r w:rsidR="004E7C95">
        <w:rPr>
          <w:rFonts w:asciiTheme="minorHAnsi" w:eastAsia="Poppins" w:hAnsiTheme="minorHAnsi" w:cstheme="minorHAnsi"/>
          <w:sz w:val="24"/>
          <w:szCs w:val="24"/>
        </w:rPr>
        <w:t xml:space="preserve"> sessions in Tutor time will enable discussion with students about </w:t>
      </w:r>
      <w:r w:rsidR="00747775">
        <w:rPr>
          <w:rFonts w:asciiTheme="minorHAnsi" w:eastAsia="Poppins" w:hAnsiTheme="minorHAnsi" w:cstheme="minorHAnsi"/>
          <w:sz w:val="24"/>
          <w:szCs w:val="24"/>
        </w:rPr>
        <w:t xml:space="preserve">consent, </w:t>
      </w:r>
      <w:r w:rsidR="004E7C95">
        <w:rPr>
          <w:rFonts w:asciiTheme="minorHAnsi" w:eastAsia="Poppins" w:hAnsiTheme="minorHAnsi" w:cstheme="minorHAnsi"/>
          <w:sz w:val="24"/>
          <w:szCs w:val="24"/>
        </w:rPr>
        <w:t>what constitutes abuse and how to report it</w:t>
      </w:r>
      <w:r>
        <w:rPr>
          <w:rFonts w:asciiTheme="minorHAnsi" w:eastAsia="Poppins" w:hAnsiTheme="minorHAnsi" w:cstheme="minorHAnsi"/>
          <w:sz w:val="24"/>
          <w:szCs w:val="24"/>
        </w:rPr>
        <w:t>. Tutor time will also be used to respond sensitively to issues of abuse that arise within or outside the setting</w:t>
      </w:r>
      <w:r w:rsidR="00747775">
        <w:rPr>
          <w:rFonts w:asciiTheme="minorHAnsi" w:eastAsia="Poppins" w:hAnsiTheme="minorHAnsi" w:cstheme="minorHAnsi"/>
          <w:sz w:val="24"/>
          <w:szCs w:val="24"/>
        </w:rPr>
        <w:t xml:space="preserve">, and to reinforce a </w:t>
      </w:r>
      <w:proofErr w:type="gramStart"/>
      <w:r w:rsidR="00747775">
        <w:rPr>
          <w:rFonts w:asciiTheme="minorHAnsi" w:eastAsia="Poppins" w:hAnsiTheme="minorHAnsi" w:cstheme="minorHAnsi"/>
          <w:sz w:val="24"/>
          <w:szCs w:val="24"/>
        </w:rPr>
        <w:t>zero tolerance</w:t>
      </w:r>
      <w:proofErr w:type="gramEnd"/>
      <w:r w:rsidR="00747775">
        <w:rPr>
          <w:rFonts w:asciiTheme="minorHAnsi" w:eastAsia="Poppins" w:hAnsiTheme="minorHAnsi" w:cstheme="minorHAnsi"/>
          <w:sz w:val="24"/>
          <w:szCs w:val="24"/>
        </w:rPr>
        <w:t xml:space="preserve"> approach</w:t>
      </w:r>
    </w:p>
    <w:p w14:paraId="29B08207" w14:textId="77777777" w:rsidR="0095498A" w:rsidRPr="0095498A" w:rsidRDefault="0095498A" w:rsidP="0095498A">
      <w:pPr>
        <w:jc w:val="both"/>
        <w:rPr>
          <w:rFonts w:asciiTheme="minorHAnsi" w:eastAsia="Poppins" w:hAnsiTheme="minorHAnsi" w:cstheme="minorHAnsi"/>
          <w:sz w:val="24"/>
          <w:szCs w:val="24"/>
        </w:rPr>
      </w:pPr>
    </w:p>
    <w:p w14:paraId="5C5EB47B" w14:textId="673D5C7E" w:rsidR="002255FE" w:rsidRPr="000432D1" w:rsidRDefault="000F2688" w:rsidP="002255FE">
      <w:pPr>
        <w:spacing w:line="240" w:lineRule="auto"/>
        <w:jc w:val="both"/>
        <w:rPr>
          <w:rFonts w:asciiTheme="minorHAnsi" w:eastAsia="Poppins" w:hAnsiTheme="minorHAnsi" w:cstheme="minorHAnsi"/>
          <w:b/>
          <w:sz w:val="28"/>
          <w:szCs w:val="28"/>
        </w:rPr>
      </w:pPr>
      <w:r w:rsidRPr="000432D1">
        <w:rPr>
          <w:rFonts w:asciiTheme="minorHAnsi" w:eastAsia="Poppins" w:hAnsiTheme="minorHAnsi" w:cstheme="minorHAnsi"/>
          <w:b/>
          <w:sz w:val="28"/>
          <w:szCs w:val="28"/>
        </w:rPr>
        <w:lastRenderedPageBreak/>
        <w:t>Procedure</w:t>
      </w:r>
      <w:r w:rsidR="00A276AA" w:rsidRPr="000432D1">
        <w:rPr>
          <w:rFonts w:asciiTheme="minorHAnsi" w:eastAsia="Poppins" w:hAnsiTheme="minorHAnsi" w:cstheme="minorHAnsi"/>
          <w:b/>
          <w:sz w:val="28"/>
          <w:szCs w:val="28"/>
        </w:rPr>
        <w:t xml:space="preserve"> (see Safeguarding Procedure)</w:t>
      </w:r>
    </w:p>
    <w:p w14:paraId="4FA09520" w14:textId="77777777" w:rsidR="000F2688" w:rsidRPr="000F2688" w:rsidRDefault="000F2688" w:rsidP="002255FE">
      <w:pPr>
        <w:spacing w:line="240" w:lineRule="auto"/>
        <w:jc w:val="both"/>
        <w:rPr>
          <w:rFonts w:asciiTheme="minorHAnsi" w:eastAsia="Poppins" w:hAnsiTheme="minorHAnsi" w:cstheme="minorHAnsi"/>
          <w:b/>
          <w:sz w:val="24"/>
          <w:szCs w:val="24"/>
          <w:u w:val="single"/>
        </w:rPr>
      </w:pPr>
    </w:p>
    <w:p w14:paraId="383ECBB2" w14:textId="7E250BE0" w:rsidR="002255FE" w:rsidRDefault="002255FE" w:rsidP="0095498A">
      <w:pPr>
        <w:rPr>
          <w:rFonts w:asciiTheme="minorHAnsi" w:eastAsia="Poppins" w:hAnsiTheme="minorHAnsi" w:cstheme="minorHAnsi"/>
          <w:sz w:val="24"/>
          <w:szCs w:val="24"/>
        </w:rPr>
      </w:pPr>
      <w:r w:rsidRPr="000F2688">
        <w:rPr>
          <w:rFonts w:asciiTheme="minorHAnsi" w:eastAsia="Poppins" w:hAnsiTheme="minorHAnsi" w:cstheme="minorHAnsi"/>
          <w:sz w:val="24"/>
          <w:szCs w:val="24"/>
        </w:rPr>
        <w:t xml:space="preserve">All staff </w:t>
      </w:r>
      <w:r w:rsidR="0095498A">
        <w:rPr>
          <w:rFonts w:asciiTheme="minorHAnsi" w:eastAsia="Poppins" w:hAnsiTheme="minorHAnsi" w:cstheme="minorHAnsi"/>
          <w:sz w:val="24"/>
          <w:szCs w:val="24"/>
        </w:rPr>
        <w:t>are</w:t>
      </w:r>
      <w:r w:rsidRPr="000F2688">
        <w:rPr>
          <w:rFonts w:asciiTheme="minorHAnsi" w:eastAsia="Poppins" w:hAnsiTheme="minorHAnsi" w:cstheme="minorHAnsi"/>
          <w:sz w:val="24"/>
          <w:szCs w:val="24"/>
        </w:rPr>
        <w:t xml:space="preserve"> alert to the well-being of children and young people and to signs of abuse, and </w:t>
      </w:r>
      <w:r w:rsidR="0095498A">
        <w:rPr>
          <w:rFonts w:asciiTheme="minorHAnsi" w:eastAsia="Poppins" w:hAnsiTheme="minorHAnsi" w:cstheme="minorHAnsi"/>
          <w:sz w:val="24"/>
          <w:szCs w:val="24"/>
        </w:rPr>
        <w:t>will</w:t>
      </w:r>
      <w:r w:rsidRPr="000F2688">
        <w:rPr>
          <w:rFonts w:asciiTheme="minorHAnsi" w:eastAsia="Poppins" w:hAnsiTheme="minorHAnsi" w:cstheme="minorHAnsi"/>
          <w:sz w:val="24"/>
          <w:szCs w:val="24"/>
        </w:rPr>
        <w:t xml:space="preserve"> engage with these signs, as appropriate, to determine whether they are caused by </w:t>
      </w:r>
      <w:proofErr w:type="gramStart"/>
      <w:r w:rsidRPr="000F2688">
        <w:rPr>
          <w:rFonts w:asciiTheme="minorHAnsi" w:eastAsia="Poppins" w:hAnsiTheme="minorHAnsi" w:cstheme="minorHAnsi"/>
          <w:sz w:val="24"/>
          <w:szCs w:val="24"/>
        </w:rPr>
        <w:t>child on child</w:t>
      </w:r>
      <w:proofErr w:type="gramEnd"/>
      <w:r w:rsidRPr="000F2688">
        <w:rPr>
          <w:rFonts w:asciiTheme="minorHAnsi" w:eastAsia="Poppins" w:hAnsiTheme="minorHAnsi" w:cstheme="minorHAnsi"/>
          <w:sz w:val="24"/>
          <w:szCs w:val="24"/>
        </w:rPr>
        <w:t xml:space="preserve"> abuse. However, staff </w:t>
      </w:r>
      <w:r w:rsidR="00BF134C">
        <w:rPr>
          <w:rFonts w:asciiTheme="minorHAnsi" w:eastAsia="Poppins" w:hAnsiTheme="minorHAnsi" w:cstheme="minorHAnsi"/>
          <w:sz w:val="24"/>
          <w:szCs w:val="24"/>
        </w:rPr>
        <w:t>will</w:t>
      </w:r>
      <w:r w:rsidRPr="000F2688">
        <w:rPr>
          <w:rFonts w:asciiTheme="minorHAnsi" w:eastAsia="Poppins" w:hAnsiTheme="minorHAnsi" w:cstheme="minorHAnsi"/>
          <w:sz w:val="24"/>
          <w:szCs w:val="24"/>
        </w:rPr>
        <w:t xml:space="preserve"> be mindful of the fact that the way(s) in which children will disclose or present with </w:t>
      </w:r>
      <w:proofErr w:type="spellStart"/>
      <w:r w:rsidRPr="000F2688">
        <w:rPr>
          <w:rFonts w:asciiTheme="minorHAnsi" w:eastAsia="Poppins" w:hAnsiTheme="minorHAnsi" w:cstheme="minorHAnsi"/>
          <w:sz w:val="24"/>
          <w:szCs w:val="24"/>
        </w:rPr>
        <w:t>behaviour</w:t>
      </w:r>
      <w:proofErr w:type="spellEnd"/>
      <w:r w:rsidRPr="000F2688">
        <w:rPr>
          <w:rFonts w:asciiTheme="minorHAnsi" w:eastAsia="Poppins" w:hAnsiTheme="minorHAnsi" w:cstheme="minorHAnsi"/>
          <w:sz w:val="24"/>
          <w:szCs w:val="24"/>
        </w:rPr>
        <w:t>(s)</w:t>
      </w:r>
      <w:r w:rsidR="0095498A">
        <w:rPr>
          <w:rFonts w:asciiTheme="minorHAnsi" w:eastAsia="Poppins" w:hAnsiTheme="minorHAnsi" w:cstheme="minorHAnsi"/>
          <w:sz w:val="24"/>
          <w:szCs w:val="24"/>
        </w:rPr>
        <w:t xml:space="preserve"> will differ</w:t>
      </w:r>
      <w:r w:rsidRPr="000F2688">
        <w:rPr>
          <w:rFonts w:asciiTheme="minorHAnsi" w:eastAsia="Poppins" w:hAnsiTheme="minorHAnsi" w:cstheme="minorHAnsi"/>
          <w:sz w:val="24"/>
          <w:szCs w:val="24"/>
        </w:rPr>
        <w:t xml:space="preserve"> </w:t>
      </w:r>
      <w:proofErr w:type="gramStart"/>
      <w:r w:rsidRPr="000F2688">
        <w:rPr>
          <w:rFonts w:asciiTheme="minorHAnsi" w:eastAsia="Poppins" w:hAnsiTheme="minorHAnsi" w:cstheme="minorHAnsi"/>
          <w:sz w:val="24"/>
          <w:szCs w:val="24"/>
        </w:rPr>
        <w:t>as a result of</w:t>
      </w:r>
      <w:proofErr w:type="gramEnd"/>
      <w:r w:rsidRPr="000F2688">
        <w:rPr>
          <w:rFonts w:asciiTheme="minorHAnsi" w:eastAsia="Poppins" w:hAnsiTheme="minorHAnsi" w:cstheme="minorHAnsi"/>
          <w:sz w:val="24"/>
          <w:szCs w:val="24"/>
        </w:rPr>
        <w:t xml:space="preserve"> their</w:t>
      </w:r>
      <w:r w:rsidR="0095498A">
        <w:rPr>
          <w:rFonts w:asciiTheme="minorHAnsi" w:eastAsia="Poppins" w:hAnsiTheme="minorHAnsi" w:cstheme="minorHAnsi"/>
          <w:sz w:val="24"/>
          <w:szCs w:val="24"/>
        </w:rPr>
        <w:t xml:space="preserve"> unique</w:t>
      </w:r>
      <w:r w:rsidRPr="000F2688">
        <w:rPr>
          <w:rFonts w:asciiTheme="minorHAnsi" w:eastAsia="Poppins" w:hAnsiTheme="minorHAnsi" w:cstheme="minorHAnsi"/>
          <w:sz w:val="24"/>
          <w:szCs w:val="24"/>
        </w:rPr>
        <w:t xml:space="preserve"> experience</w:t>
      </w:r>
      <w:r w:rsidR="0095498A">
        <w:rPr>
          <w:rFonts w:asciiTheme="minorHAnsi" w:eastAsia="Poppins" w:hAnsiTheme="minorHAnsi" w:cstheme="minorHAnsi"/>
          <w:sz w:val="24"/>
          <w:szCs w:val="24"/>
        </w:rPr>
        <w:t>s</w:t>
      </w:r>
      <w:r w:rsidRPr="000F2688">
        <w:rPr>
          <w:rFonts w:asciiTheme="minorHAnsi" w:eastAsia="Poppins" w:hAnsiTheme="minorHAnsi" w:cstheme="minorHAnsi"/>
          <w:sz w:val="24"/>
          <w:szCs w:val="24"/>
        </w:rPr>
        <w:t>.</w:t>
      </w:r>
    </w:p>
    <w:p w14:paraId="7674F7B3" w14:textId="004F901B" w:rsidR="00A276AA" w:rsidRDefault="00A276AA" w:rsidP="0095498A">
      <w:pPr>
        <w:rPr>
          <w:rFonts w:asciiTheme="minorHAnsi" w:eastAsia="Poppins" w:hAnsiTheme="minorHAnsi" w:cstheme="minorHAnsi"/>
          <w:sz w:val="24"/>
          <w:szCs w:val="24"/>
        </w:rPr>
      </w:pPr>
    </w:p>
    <w:p w14:paraId="07581BE0" w14:textId="1171074C" w:rsidR="00A276AA" w:rsidRDefault="00A276AA" w:rsidP="0095498A">
      <w:pPr>
        <w:rPr>
          <w:rFonts w:asciiTheme="minorHAnsi" w:eastAsia="Poppins" w:hAnsiTheme="minorHAnsi" w:cstheme="minorHAnsi"/>
          <w:sz w:val="24"/>
          <w:szCs w:val="24"/>
        </w:rPr>
      </w:pPr>
      <w:r>
        <w:rPr>
          <w:rFonts w:asciiTheme="minorHAnsi" w:eastAsia="Poppins" w:hAnsiTheme="minorHAnsi" w:cstheme="minorHAnsi"/>
          <w:sz w:val="24"/>
          <w:szCs w:val="24"/>
        </w:rPr>
        <w:t xml:space="preserve">If a disclosure is made to a member of staff, s/he will listen carefully </w:t>
      </w:r>
      <w:r w:rsidR="002B7EE5">
        <w:rPr>
          <w:rFonts w:asciiTheme="minorHAnsi" w:eastAsia="Poppins" w:hAnsiTheme="minorHAnsi" w:cstheme="minorHAnsi"/>
          <w:sz w:val="24"/>
          <w:szCs w:val="24"/>
        </w:rPr>
        <w:t xml:space="preserve">and sensitively </w:t>
      </w:r>
      <w:r>
        <w:rPr>
          <w:rFonts w:asciiTheme="minorHAnsi" w:eastAsia="Poppins" w:hAnsiTheme="minorHAnsi" w:cstheme="minorHAnsi"/>
          <w:sz w:val="24"/>
          <w:szCs w:val="24"/>
        </w:rPr>
        <w:t xml:space="preserve">without prejudice and </w:t>
      </w:r>
      <w:proofErr w:type="gramStart"/>
      <w:r>
        <w:rPr>
          <w:rFonts w:asciiTheme="minorHAnsi" w:eastAsia="Poppins" w:hAnsiTheme="minorHAnsi" w:cstheme="minorHAnsi"/>
          <w:sz w:val="24"/>
          <w:szCs w:val="24"/>
        </w:rPr>
        <w:t>reflect back</w:t>
      </w:r>
      <w:proofErr w:type="gramEnd"/>
      <w:r>
        <w:rPr>
          <w:rFonts w:asciiTheme="minorHAnsi" w:eastAsia="Poppins" w:hAnsiTheme="minorHAnsi" w:cstheme="minorHAnsi"/>
          <w:sz w:val="24"/>
          <w:szCs w:val="24"/>
        </w:rPr>
        <w:t xml:space="preserve"> using the child’s language.</w:t>
      </w:r>
      <w:r w:rsidR="002B7EE5">
        <w:rPr>
          <w:rFonts w:asciiTheme="minorHAnsi" w:eastAsia="Poppins" w:hAnsiTheme="minorHAnsi" w:cstheme="minorHAnsi"/>
          <w:sz w:val="24"/>
          <w:szCs w:val="24"/>
        </w:rPr>
        <w:t xml:space="preserve"> The staff member will reassure the child/young person that any allegations will be taken </w:t>
      </w:r>
      <w:proofErr w:type="gramStart"/>
      <w:r w:rsidR="002B7EE5">
        <w:rPr>
          <w:rFonts w:asciiTheme="minorHAnsi" w:eastAsia="Poppins" w:hAnsiTheme="minorHAnsi" w:cstheme="minorHAnsi"/>
          <w:sz w:val="24"/>
          <w:szCs w:val="24"/>
        </w:rPr>
        <w:t>seriously</w:t>
      </w:r>
      <w:proofErr w:type="gramEnd"/>
      <w:r w:rsidR="002B7EE5">
        <w:rPr>
          <w:rFonts w:asciiTheme="minorHAnsi" w:eastAsia="Poppins" w:hAnsiTheme="minorHAnsi" w:cstheme="minorHAnsi"/>
          <w:sz w:val="24"/>
          <w:szCs w:val="24"/>
        </w:rPr>
        <w:t xml:space="preserve"> and the child/young person will be protected.</w:t>
      </w:r>
      <w:r w:rsidR="0095498A">
        <w:rPr>
          <w:rFonts w:asciiTheme="minorHAnsi" w:eastAsia="Poppins" w:hAnsiTheme="minorHAnsi" w:cstheme="minorHAnsi"/>
          <w:sz w:val="24"/>
          <w:szCs w:val="24"/>
        </w:rPr>
        <w:t xml:space="preserve"> Leading questions and promises of confidentiality</w:t>
      </w:r>
      <w:r w:rsidR="002B7EE5">
        <w:rPr>
          <w:rFonts w:asciiTheme="minorHAnsi" w:eastAsia="Poppins" w:hAnsiTheme="minorHAnsi" w:cstheme="minorHAnsi"/>
          <w:sz w:val="24"/>
          <w:szCs w:val="24"/>
        </w:rPr>
        <w:t xml:space="preserve"> </w:t>
      </w:r>
      <w:r w:rsidR="0095498A">
        <w:rPr>
          <w:rFonts w:asciiTheme="minorHAnsi" w:eastAsia="Poppins" w:hAnsiTheme="minorHAnsi" w:cstheme="minorHAnsi"/>
          <w:sz w:val="24"/>
          <w:szCs w:val="24"/>
        </w:rPr>
        <w:t xml:space="preserve">will be avoided. </w:t>
      </w:r>
      <w:proofErr w:type="gramStart"/>
      <w:r w:rsidR="0095498A">
        <w:rPr>
          <w:rFonts w:asciiTheme="minorHAnsi" w:eastAsia="Poppins" w:hAnsiTheme="minorHAnsi" w:cstheme="minorHAnsi"/>
          <w:sz w:val="24"/>
          <w:szCs w:val="24"/>
        </w:rPr>
        <w:t>Best</w:t>
      </w:r>
      <w:proofErr w:type="gramEnd"/>
      <w:r w:rsidR="0095498A">
        <w:rPr>
          <w:rFonts w:asciiTheme="minorHAnsi" w:eastAsia="Poppins" w:hAnsiTheme="minorHAnsi" w:cstheme="minorHAnsi"/>
          <w:sz w:val="24"/>
          <w:szCs w:val="24"/>
        </w:rPr>
        <w:t xml:space="preserve"> practice is to wait until the young person has completed their report, and then to make a written record of the facts as presented. The report will not contain </w:t>
      </w:r>
      <w:proofErr w:type="gramStart"/>
      <w:r w:rsidR="0095498A">
        <w:rPr>
          <w:rFonts w:asciiTheme="minorHAnsi" w:eastAsia="Poppins" w:hAnsiTheme="minorHAnsi" w:cstheme="minorHAnsi"/>
          <w:sz w:val="24"/>
          <w:szCs w:val="24"/>
        </w:rPr>
        <w:t>personal</w:t>
      </w:r>
      <w:proofErr w:type="gramEnd"/>
      <w:r w:rsidR="0095498A">
        <w:rPr>
          <w:rFonts w:asciiTheme="minorHAnsi" w:eastAsia="Poppins" w:hAnsiTheme="minorHAnsi" w:cstheme="minorHAnsi"/>
          <w:sz w:val="24"/>
          <w:szCs w:val="24"/>
        </w:rPr>
        <w:t xml:space="preserve"> opinions of the staff member.</w:t>
      </w:r>
    </w:p>
    <w:p w14:paraId="6467131F" w14:textId="61556B7E" w:rsidR="0095498A" w:rsidRDefault="0095498A" w:rsidP="0095498A">
      <w:pPr>
        <w:rPr>
          <w:rFonts w:asciiTheme="minorHAnsi" w:eastAsia="Poppins" w:hAnsiTheme="minorHAnsi" w:cstheme="minorHAnsi"/>
          <w:sz w:val="24"/>
          <w:szCs w:val="24"/>
        </w:rPr>
      </w:pPr>
    </w:p>
    <w:p w14:paraId="2509BBCF" w14:textId="65F205EC" w:rsidR="0095498A" w:rsidRDefault="0095498A" w:rsidP="0095498A">
      <w:pPr>
        <w:rPr>
          <w:rFonts w:asciiTheme="minorHAnsi" w:eastAsia="Poppins" w:hAnsiTheme="minorHAnsi" w:cstheme="minorHAnsi"/>
          <w:sz w:val="24"/>
          <w:szCs w:val="24"/>
        </w:rPr>
      </w:pPr>
      <w:r>
        <w:rPr>
          <w:rFonts w:asciiTheme="minorHAnsi" w:eastAsia="Poppins" w:hAnsiTheme="minorHAnsi" w:cstheme="minorHAnsi"/>
          <w:sz w:val="24"/>
          <w:szCs w:val="24"/>
        </w:rPr>
        <w:t xml:space="preserve">The Designated Safeguarding Lead (or Deputy) will be informed immediately </w:t>
      </w:r>
      <w:r w:rsidR="002B7EE5">
        <w:rPr>
          <w:rFonts w:asciiTheme="minorHAnsi" w:eastAsia="Poppins" w:hAnsiTheme="minorHAnsi" w:cstheme="minorHAnsi"/>
          <w:sz w:val="24"/>
          <w:szCs w:val="24"/>
        </w:rPr>
        <w:t>and will decide:</w:t>
      </w:r>
    </w:p>
    <w:p w14:paraId="10DA2D37" w14:textId="1B58D671" w:rsidR="002B7EE5" w:rsidRDefault="002B7EE5" w:rsidP="002B7EE5">
      <w:pPr>
        <w:pStyle w:val="ListParagraph"/>
        <w:numPr>
          <w:ilvl w:val="0"/>
          <w:numId w:val="9"/>
        </w:numPr>
        <w:rPr>
          <w:rFonts w:asciiTheme="minorHAnsi" w:eastAsia="Poppins" w:hAnsiTheme="minorHAnsi" w:cstheme="minorHAnsi"/>
          <w:sz w:val="24"/>
          <w:szCs w:val="24"/>
        </w:rPr>
      </w:pPr>
      <w:r>
        <w:rPr>
          <w:rFonts w:asciiTheme="minorHAnsi" w:eastAsia="Poppins" w:hAnsiTheme="minorHAnsi" w:cstheme="minorHAnsi"/>
          <w:sz w:val="24"/>
          <w:szCs w:val="24"/>
        </w:rPr>
        <w:t xml:space="preserve">Whether to inform parents or </w:t>
      </w:r>
      <w:proofErr w:type="spellStart"/>
      <w:r>
        <w:rPr>
          <w:rFonts w:asciiTheme="minorHAnsi" w:eastAsia="Poppins" w:hAnsiTheme="minorHAnsi" w:cstheme="minorHAnsi"/>
          <w:sz w:val="24"/>
          <w:szCs w:val="24"/>
        </w:rPr>
        <w:t>carers</w:t>
      </w:r>
      <w:proofErr w:type="spellEnd"/>
      <w:r>
        <w:rPr>
          <w:rFonts w:asciiTheme="minorHAnsi" w:eastAsia="Poppins" w:hAnsiTheme="minorHAnsi" w:cstheme="minorHAnsi"/>
          <w:sz w:val="24"/>
          <w:szCs w:val="24"/>
        </w:rPr>
        <w:t xml:space="preserve"> (if this poses no threat to the young person)</w:t>
      </w:r>
    </w:p>
    <w:p w14:paraId="3A276FE3" w14:textId="0DC2C8CA" w:rsidR="002B7EE5" w:rsidRDefault="002B7EE5" w:rsidP="002B7EE5">
      <w:pPr>
        <w:pStyle w:val="ListParagraph"/>
        <w:numPr>
          <w:ilvl w:val="0"/>
          <w:numId w:val="9"/>
        </w:numPr>
        <w:rPr>
          <w:rFonts w:asciiTheme="minorHAnsi" w:eastAsia="Poppins" w:hAnsiTheme="minorHAnsi" w:cstheme="minorHAnsi"/>
          <w:sz w:val="24"/>
          <w:szCs w:val="24"/>
        </w:rPr>
      </w:pPr>
      <w:r>
        <w:rPr>
          <w:rFonts w:asciiTheme="minorHAnsi" w:eastAsia="Poppins" w:hAnsiTheme="minorHAnsi" w:cstheme="minorHAnsi"/>
          <w:sz w:val="24"/>
          <w:szCs w:val="24"/>
        </w:rPr>
        <w:t>Whether to refer the incident(s) to MASH or to deal with it in</w:t>
      </w:r>
      <w:r w:rsidR="00731F56">
        <w:rPr>
          <w:rFonts w:asciiTheme="minorHAnsi" w:eastAsia="Poppins" w:hAnsiTheme="minorHAnsi" w:cstheme="minorHAnsi"/>
          <w:sz w:val="24"/>
          <w:szCs w:val="24"/>
        </w:rPr>
        <w:t>ternally</w:t>
      </w:r>
      <w:r>
        <w:rPr>
          <w:rFonts w:asciiTheme="minorHAnsi" w:eastAsia="Poppins" w:hAnsiTheme="minorHAnsi" w:cstheme="minorHAnsi"/>
          <w:sz w:val="24"/>
          <w:szCs w:val="24"/>
        </w:rPr>
        <w:t>.</w:t>
      </w:r>
    </w:p>
    <w:p w14:paraId="48B5AF52" w14:textId="06619F56" w:rsidR="002B7EE5" w:rsidRDefault="002B7EE5" w:rsidP="002B7EE5">
      <w:pPr>
        <w:pStyle w:val="ListParagraph"/>
        <w:numPr>
          <w:ilvl w:val="0"/>
          <w:numId w:val="9"/>
        </w:numPr>
        <w:rPr>
          <w:rFonts w:asciiTheme="minorHAnsi" w:eastAsia="Poppins" w:hAnsiTheme="minorHAnsi" w:cstheme="minorHAnsi"/>
          <w:sz w:val="24"/>
          <w:szCs w:val="24"/>
        </w:rPr>
      </w:pPr>
      <w:r>
        <w:rPr>
          <w:rFonts w:asciiTheme="minorHAnsi" w:eastAsia="Poppins" w:hAnsiTheme="minorHAnsi" w:cstheme="minorHAnsi"/>
          <w:sz w:val="24"/>
          <w:szCs w:val="24"/>
        </w:rPr>
        <w:t>Whether a crime has been committed and whether to inform the police.</w:t>
      </w:r>
    </w:p>
    <w:p w14:paraId="6A2A4DF4" w14:textId="33B972F7" w:rsidR="00BF134C" w:rsidRDefault="00BF134C" w:rsidP="00BF134C">
      <w:pPr>
        <w:rPr>
          <w:rFonts w:asciiTheme="minorHAnsi" w:eastAsia="Poppins" w:hAnsiTheme="minorHAnsi" w:cstheme="minorHAnsi"/>
          <w:sz w:val="24"/>
          <w:szCs w:val="24"/>
        </w:rPr>
      </w:pPr>
    </w:p>
    <w:p w14:paraId="6C7C4492" w14:textId="72E711DB" w:rsidR="00BF134C" w:rsidRPr="00BF134C" w:rsidRDefault="00BF134C" w:rsidP="00BF134C">
      <w:pPr>
        <w:rPr>
          <w:rFonts w:asciiTheme="minorHAnsi" w:eastAsia="Poppins" w:hAnsiTheme="minorHAnsi" w:cstheme="minorHAnsi"/>
          <w:sz w:val="24"/>
          <w:szCs w:val="24"/>
        </w:rPr>
      </w:pPr>
      <w:r>
        <w:rPr>
          <w:rFonts w:asciiTheme="minorHAnsi" w:eastAsia="Poppins" w:hAnsiTheme="minorHAnsi" w:cstheme="minorHAnsi"/>
          <w:sz w:val="24"/>
          <w:szCs w:val="24"/>
        </w:rPr>
        <w:t>The DSL will carry out and record a written risk and needs assessment.</w:t>
      </w:r>
    </w:p>
    <w:p w14:paraId="5C192C8D" w14:textId="77777777" w:rsidR="002255FE" w:rsidRPr="000F2688" w:rsidRDefault="002255FE" w:rsidP="0095498A">
      <w:pPr>
        <w:rPr>
          <w:rFonts w:asciiTheme="minorHAnsi" w:eastAsia="Poppins" w:hAnsiTheme="minorHAnsi" w:cstheme="minorHAnsi"/>
          <w:sz w:val="24"/>
          <w:szCs w:val="24"/>
        </w:rPr>
      </w:pPr>
    </w:p>
    <w:p w14:paraId="308F6E4F" w14:textId="0F6B261C" w:rsidR="00731F56" w:rsidRDefault="00731F56" w:rsidP="0095498A">
      <w:pPr>
        <w:rPr>
          <w:rFonts w:asciiTheme="minorHAnsi" w:eastAsia="Poppins" w:hAnsiTheme="minorHAnsi" w:cstheme="minorHAnsi"/>
          <w:sz w:val="24"/>
          <w:szCs w:val="24"/>
        </w:rPr>
      </w:pPr>
      <w:r w:rsidRPr="00BF134C">
        <w:rPr>
          <w:rFonts w:asciiTheme="minorHAnsi" w:eastAsia="Poppins" w:hAnsiTheme="minorHAnsi" w:cstheme="minorHAnsi"/>
          <w:b/>
          <w:bCs/>
          <w:sz w:val="24"/>
          <w:szCs w:val="24"/>
        </w:rPr>
        <w:t>Referral to MASH</w:t>
      </w:r>
      <w:r w:rsidR="009A4960" w:rsidRPr="00BF134C">
        <w:rPr>
          <w:rFonts w:asciiTheme="minorHAnsi" w:eastAsia="Poppins" w:hAnsiTheme="minorHAnsi" w:cstheme="minorHAnsi"/>
          <w:b/>
          <w:bCs/>
          <w:sz w:val="24"/>
          <w:szCs w:val="24"/>
        </w:rPr>
        <w:t xml:space="preserve"> and/or the </w:t>
      </w:r>
      <w:proofErr w:type="gramStart"/>
      <w:r w:rsidR="009A4960" w:rsidRPr="00BF134C">
        <w:rPr>
          <w:rFonts w:asciiTheme="minorHAnsi" w:eastAsia="Poppins" w:hAnsiTheme="minorHAnsi" w:cstheme="minorHAnsi"/>
          <w:b/>
          <w:bCs/>
          <w:sz w:val="24"/>
          <w:szCs w:val="24"/>
        </w:rPr>
        <w:t>Police</w:t>
      </w:r>
      <w:r w:rsidR="009A4960">
        <w:rPr>
          <w:rFonts w:asciiTheme="minorHAnsi" w:eastAsia="Poppins" w:hAnsiTheme="minorHAnsi" w:cstheme="minorHAnsi"/>
          <w:sz w:val="24"/>
          <w:szCs w:val="24"/>
        </w:rPr>
        <w:t xml:space="preserve"> </w:t>
      </w:r>
      <w:r>
        <w:rPr>
          <w:rFonts w:asciiTheme="minorHAnsi" w:eastAsia="Poppins" w:hAnsiTheme="minorHAnsi" w:cstheme="minorHAnsi"/>
          <w:sz w:val="24"/>
          <w:szCs w:val="24"/>
        </w:rPr>
        <w:t xml:space="preserve"> –</w:t>
      </w:r>
      <w:proofErr w:type="gramEnd"/>
      <w:r>
        <w:rPr>
          <w:rFonts w:asciiTheme="minorHAnsi" w:eastAsia="Poppins" w:hAnsiTheme="minorHAnsi" w:cstheme="minorHAnsi"/>
          <w:sz w:val="24"/>
          <w:szCs w:val="24"/>
        </w:rPr>
        <w:t xml:space="preserve"> the</w:t>
      </w:r>
      <w:r w:rsidR="009A4960">
        <w:rPr>
          <w:rFonts w:asciiTheme="minorHAnsi" w:eastAsia="Poppins" w:hAnsiTheme="minorHAnsi" w:cstheme="minorHAnsi"/>
          <w:sz w:val="24"/>
          <w:szCs w:val="24"/>
        </w:rPr>
        <w:t xml:space="preserve"> DSL will work collaboratively with</w:t>
      </w:r>
      <w:r>
        <w:rPr>
          <w:rFonts w:asciiTheme="minorHAnsi" w:eastAsia="Poppins" w:hAnsiTheme="minorHAnsi" w:cstheme="minorHAnsi"/>
          <w:sz w:val="24"/>
          <w:szCs w:val="24"/>
        </w:rPr>
        <w:t xml:space="preserve"> professionals </w:t>
      </w:r>
      <w:r w:rsidR="009A4960">
        <w:rPr>
          <w:rFonts w:asciiTheme="minorHAnsi" w:eastAsia="Poppins" w:hAnsiTheme="minorHAnsi" w:cstheme="minorHAnsi"/>
          <w:sz w:val="24"/>
          <w:szCs w:val="24"/>
        </w:rPr>
        <w:t xml:space="preserve">and their advice </w:t>
      </w:r>
      <w:r>
        <w:rPr>
          <w:rFonts w:asciiTheme="minorHAnsi" w:eastAsia="Poppins" w:hAnsiTheme="minorHAnsi" w:cstheme="minorHAnsi"/>
          <w:sz w:val="24"/>
          <w:szCs w:val="24"/>
        </w:rPr>
        <w:t xml:space="preserve">will be followed. Wings staff will take </w:t>
      </w:r>
      <w:r w:rsidR="009A4960">
        <w:rPr>
          <w:rFonts w:asciiTheme="minorHAnsi" w:eastAsia="Poppins" w:hAnsiTheme="minorHAnsi" w:cstheme="minorHAnsi"/>
          <w:sz w:val="24"/>
          <w:szCs w:val="24"/>
        </w:rPr>
        <w:t xml:space="preserve">immediate </w:t>
      </w:r>
      <w:r>
        <w:rPr>
          <w:rFonts w:asciiTheme="minorHAnsi" w:eastAsia="Poppins" w:hAnsiTheme="minorHAnsi" w:cstheme="minorHAnsi"/>
          <w:sz w:val="24"/>
          <w:szCs w:val="24"/>
        </w:rPr>
        <w:t xml:space="preserve">steps to </w:t>
      </w:r>
      <w:r w:rsidR="009A4960">
        <w:rPr>
          <w:rFonts w:asciiTheme="minorHAnsi" w:eastAsia="Poppins" w:hAnsiTheme="minorHAnsi" w:cstheme="minorHAnsi"/>
          <w:sz w:val="24"/>
          <w:szCs w:val="24"/>
        </w:rPr>
        <w:t>safeguard</w:t>
      </w:r>
      <w:r>
        <w:rPr>
          <w:rFonts w:asciiTheme="minorHAnsi" w:eastAsia="Poppins" w:hAnsiTheme="minorHAnsi" w:cstheme="minorHAnsi"/>
          <w:sz w:val="24"/>
          <w:szCs w:val="24"/>
        </w:rPr>
        <w:t xml:space="preserve"> the student(s) involved and if </w:t>
      </w:r>
      <w:proofErr w:type="gramStart"/>
      <w:r>
        <w:rPr>
          <w:rFonts w:asciiTheme="minorHAnsi" w:eastAsia="Poppins" w:hAnsiTheme="minorHAnsi" w:cstheme="minorHAnsi"/>
          <w:sz w:val="24"/>
          <w:szCs w:val="24"/>
        </w:rPr>
        <w:t>possible</w:t>
      </w:r>
      <w:proofErr w:type="gramEnd"/>
      <w:r>
        <w:rPr>
          <w:rFonts w:asciiTheme="minorHAnsi" w:eastAsia="Poppins" w:hAnsiTheme="minorHAnsi" w:cstheme="minorHAnsi"/>
          <w:sz w:val="24"/>
          <w:szCs w:val="24"/>
        </w:rPr>
        <w:t xml:space="preserve"> to maintain anonymity. Separating the alleged perpetrator and the victim will be considered. </w:t>
      </w:r>
    </w:p>
    <w:p w14:paraId="1CA1BDC4" w14:textId="03F9C786" w:rsidR="009A4960" w:rsidRDefault="009A4960" w:rsidP="0095498A">
      <w:pPr>
        <w:rPr>
          <w:rFonts w:asciiTheme="minorHAnsi" w:eastAsia="Poppins" w:hAnsiTheme="minorHAnsi" w:cstheme="minorHAnsi"/>
          <w:sz w:val="24"/>
          <w:szCs w:val="24"/>
        </w:rPr>
      </w:pPr>
    </w:p>
    <w:p w14:paraId="2067FF74" w14:textId="3952765E" w:rsidR="009A4960" w:rsidRPr="00BF134C" w:rsidRDefault="009A4960" w:rsidP="0095498A">
      <w:pPr>
        <w:rPr>
          <w:rFonts w:asciiTheme="minorHAnsi" w:eastAsia="Poppins" w:hAnsiTheme="minorHAnsi" w:cstheme="minorHAnsi"/>
          <w:b/>
          <w:bCs/>
          <w:sz w:val="24"/>
          <w:szCs w:val="24"/>
        </w:rPr>
      </w:pPr>
      <w:r w:rsidRPr="00BF134C">
        <w:rPr>
          <w:rFonts w:asciiTheme="minorHAnsi" w:eastAsia="Poppins" w:hAnsiTheme="minorHAnsi" w:cstheme="minorHAnsi"/>
          <w:b/>
          <w:bCs/>
          <w:sz w:val="24"/>
          <w:szCs w:val="24"/>
        </w:rPr>
        <w:t>Managing the report internally</w:t>
      </w:r>
    </w:p>
    <w:p w14:paraId="6C070B99" w14:textId="7F8E7B13" w:rsidR="002255FE" w:rsidRDefault="009A4960" w:rsidP="0095498A">
      <w:pPr>
        <w:rPr>
          <w:rFonts w:asciiTheme="minorHAnsi" w:eastAsia="Poppins" w:hAnsiTheme="minorHAnsi" w:cstheme="minorHAnsi"/>
          <w:sz w:val="24"/>
          <w:szCs w:val="24"/>
        </w:rPr>
      </w:pPr>
      <w:r>
        <w:rPr>
          <w:rFonts w:asciiTheme="minorHAnsi" w:eastAsia="Poppins" w:hAnsiTheme="minorHAnsi" w:cstheme="minorHAnsi"/>
          <w:sz w:val="24"/>
          <w:szCs w:val="24"/>
        </w:rPr>
        <w:t xml:space="preserve">Where the allegation does not meet the Harm Threshold for reporting to MASH, Wings staff will carry out an investigation as quickly and sensitively as possible. </w:t>
      </w:r>
      <w:r w:rsidR="000432D1">
        <w:rPr>
          <w:rFonts w:asciiTheme="minorHAnsi" w:eastAsia="Poppins" w:hAnsiTheme="minorHAnsi" w:cstheme="minorHAnsi"/>
          <w:sz w:val="24"/>
          <w:szCs w:val="24"/>
        </w:rPr>
        <w:t xml:space="preserve">The ongoing safeguarding of the victim is paramount. </w:t>
      </w:r>
      <w:r>
        <w:rPr>
          <w:rFonts w:asciiTheme="minorHAnsi" w:eastAsia="Poppins" w:hAnsiTheme="minorHAnsi" w:cstheme="minorHAnsi"/>
          <w:sz w:val="24"/>
          <w:szCs w:val="24"/>
        </w:rPr>
        <w:t>The DSL and another member of staff will</w:t>
      </w:r>
      <w:r w:rsidR="002255FE" w:rsidRPr="000F2688">
        <w:rPr>
          <w:rFonts w:asciiTheme="minorHAnsi" w:eastAsia="Poppins" w:hAnsiTheme="minorHAnsi" w:cstheme="minorHAnsi"/>
          <w:sz w:val="24"/>
          <w:szCs w:val="24"/>
        </w:rPr>
        <w:t xml:space="preserve"> gather information as soon as possible to get a true, accurate account of the facts around what has happened</w:t>
      </w:r>
      <w:r>
        <w:rPr>
          <w:rFonts w:asciiTheme="minorHAnsi" w:eastAsia="Poppins" w:hAnsiTheme="minorHAnsi" w:cstheme="minorHAnsi"/>
          <w:sz w:val="24"/>
          <w:szCs w:val="24"/>
        </w:rPr>
        <w:t>.</w:t>
      </w:r>
      <w:r w:rsidR="002255FE" w:rsidRPr="000F2688">
        <w:rPr>
          <w:rFonts w:asciiTheme="minorHAnsi" w:eastAsia="Poppins" w:hAnsiTheme="minorHAnsi" w:cstheme="minorHAnsi"/>
          <w:sz w:val="24"/>
          <w:szCs w:val="24"/>
        </w:rPr>
        <w:t xml:space="preserve"> </w:t>
      </w:r>
      <w:r w:rsidR="000432D1">
        <w:rPr>
          <w:rFonts w:asciiTheme="minorHAnsi" w:eastAsia="Poppins" w:hAnsiTheme="minorHAnsi" w:cstheme="minorHAnsi"/>
          <w:sz w:val="24"/>
          <w:szCs w:val="24"/>
        </w:rPr>
        <w:t xml:space="preserve">The potential of information being spread on social media will be </w:t>
      </w:r>
      <w:proofErr w:type="gramStart"/>
      <w:r w:rsidR="000432D1">
        <w:rPr>
          <w:rFonts w:asciiTheme="minorHAnsi" w:eastAsia="Poppins" w:hAnsiTheme="minorHAnsi" w:cstheme="minorHAnsi"/>
          <w:sz w:val="24"/>
          <w:szCs w:val="24"/>
        </w:rPr>
        <w:t>taken into account</w:t>
      </w:r>
      <w:proofErr w:type="gramEnd"/>
      <w:r w:rsidR="000432D1">
        <w:rPr>
          <w:rFonts w:asciiTheme="minorHAnsi" w:eastAsia="Poppins" w:hAnsiTheme="minorHAnsi" w:cstheme="minorHAnsi"/>
          <w:sz w:val="24"/>
          <w:szCs w:val="24"/>
        </w:rPr>
        <w:t xml:space="preserve">. Informing parents or </w:t>
      </w:r>
      <w:proofErr w:type="spellStart"/>
      <w:r w:rsidR="000432D1">
        <w:rPr>
          <w:rFonts w:asciiTheme="minorHAnsi" w:eastAsia="Poppins" w:hAnsiTheme="minorHAnsi" w:cstheme="minorHAnsi"/>
          <w:sz w:val="24"/>
          <w:szCs w:val="24"/>
        </w:rPr>
        <w:t>carers</w:t>
      </w:r>
      <w:proofErr w:type="spellEnd"/>
      <w:r w:rsidR="000432D1">
        <w:rPr>
          <w:rFonts w:asciiTheme="minorHAnsi" w:eastAsia="Poppins" w:hAnsiTheme="minorHAnsi" w:cstheme="minorHAnsi"/>
          <w:sz w:val="24"/>
          <w:szCs w:val="24"/>
        </w:rPr>
        <w:t xml:space="preserve"> will be considered.</w:t>
      </w:r>
    </w:p>
    <w:p w14:paraId="18148FC0" w14:textId="67DB785D" w:rsidR="00BF134C" w:rsidRDefault="00BF134C" w:rsidP="0095498A">
      <w:pPr>
        <w:rPr>
          <w:rFonts w:asciiTheme="minorHAnsi" w:eastAsia="Poppins" w:hAnsiTheme="minorHAnsi" w:cstheme="minorHAnsi"/>
          <w:sz w:val="24"/>
          <w:szCs w:val="24"/>
        </w:rPr>
      </w:pPr>
    </w:p>
    <w:p w14:paraId="1D789B06" w14:textId="0D817283" w:rsidR="000432D1" w:rsidRPr="00BF134C" w:rsidRDefault="00BF134C" w:rsidP="00BF134C">
      <w:pPr>
        <w:rPr>
          <w:rFonts w:asciiTheme="minorHAnsi" w:eastAsia="Poppins" w:hAnsiTheme="minorHAnsi" w:cstheme="minorHAnsi"/>
          <w:sz w:val="24"/>
          <w:szCs w:val="24"/>
        </w:rPr>
      </w:pPr>
      <w:r>
        <w:rPr>
          <w:rFonts w:asciiTheme="minorHAnsi" w:eastAsia="Poppins" w:hAnsiTheme="minorHAnsi" w:cstheme="minorHAnsi"/>
          <w:sz w:val="24"/>
          <w:szCs w:val="24"/>
        </w:rPr>
        <w:t>Note – every case is different and will be managed on its own merits with the safeguarding of the children/young people involved being paramount</w:t>
      </w:r>
    </w:p>
    <w:p w14:paraId="33410F15" w14:textId="77777777" w:rsidR="002255FE" w:rsidRPr="000F2688" w:rsidRDefault="002255FE" w:rsidP="002255FE">
      <w:pPr>
        <w:spacing w:line="240" w:lineRule="auto"/>
        <w:jc w:val="both"/>
        <w:rPr>
          <w:rFonts w:asciiTheme="minorHAnsi" w:eastAsia="Poppins" w:hAnsiTheme="minorHAnsi" w:cstheme="minorHAnsi"/>
          <w:sz w:val="24"/>
          <w:szCs w:val="24"/>
        </w:rPr>
      </w:pPr>
    </w:p>
    <w:p w14:paraId="61EC6A00" w14:textId="3452CDF1" w:rsidR="002255FE" w:rsidRPr="000432D1" w:rsidRDefault="000432D1" w:rsidP="000432D1">
      <w:pPr>
        <w:rPr>
          <w:rFonts w:asciiTheme="minorHAnsi" w:eastAsia="Poppins" w:hAnsiTheme="minorHAnsi" w:cstheme="minorHAnsi"/>
          <w:b/>
          <w:sz w:val="28"/>
          <w:szCs w:val="28"/>
        </w:rPr>
      </w:pPr>
      <w:r w:rsidRPr="000432D1">
        <w:rPr>
          <w:rFonts w:asciiTheme="minorHAnsi" w:eastAsia="Poppins" w:hAnsiTheme="minorHAnsi" w:cstheme="minorHAnsi"/>
          <w:b/>
          <w:sz w:val="28"/>
          <w:szCs w:val="28"/>
        </w:rPr>
        <w:t>Ongoing Response</w:t>
      </w:r>
    </w:p>
    <w:p w14:paraId="4ED4F2AD" w14:textId="77777777" w:rsidR="000432D1" w:rsidRDefault="000432D1" w:rsidP="000432D1">
      <w:pPr>
        <w:rPr>
          <w:rFonts w:asciiTheme="minorHAnsi" w:eastAsia="Poppins" w:hAnsiTheme="minorHAnsi" w:cstheme="minorHAnsi"/>
          <w:sz w:val="24"/>
          <w:szCs w:val="24"/>
        </w:rPr>
      </w:pPr>
    </w:p>
    <w:p w14:paraId="45AB65E1" w14:textId="4EE472BF" w:rsidR="002255FE" w:rsidRDefault="00513951" w:rsidP="000432D1">
      <w:pPr>
        <w:rPr>
          <w:rFonts w:asciiTheme="minorHAnsi" w:eastAsia="Poppins" w:hAnsiTheme="minorHAnsi" w:cstheme="minorHAnsi"/>
          <w:sz w:val="24"/>
          <w:szCs w:val="24"/>
        </w:rPr>
      </w:pPr>
      <w:r>
        <w:rPr>
          <w:rFonts w:asciiTheme="minorHAnsi" w:eastAsia="Poppins" w:hAnsiTheme="minorHAnsi" w:cstheme="minorHAnsi"/>
          <w:sz w:val="24"/>
          <w:szCs w:val="24"/>
        </w:rPr>
        <w:t xml:space="preserve">Wings will ensure </w:t>
      </w:r>
      <w:r w:rsidR="002255FE" w:rsidRPr="000F2688">
        <w:rPr>
          <w:rFonts w:asciiTheme="minorHAnsi" w:eastAsia="Poppins" w:hAnsiTheme="minorHAnsi" w:cstheme="minorHAnsi"/>
          <w:sz w:val="24"/>
          <w:szCs w:val="24"/>
        </w:rPr>
        <w:t xml:space="preserve">that following the incident the young people involved continue to feel supported and receive help even if they have stated that they are managing the incident. </w:t>
      </w:r>
      <w:r>
        <w:rPr>
          <w:rFonts w:asciiTheme="minorHAnsi" w:eastAsia="Poppins" w:hAnsiTheme="minorHAnsi" w:cstheme="minorHAnsi"/>
          <w:sz w:val="24"/>
          <w:szCs w:val="24"/>
        </w:rPr>
        <w:t>F</w:t>
      </w:r>
      <w:r w:rsidR="002255FE" w:rsidRPr="000F2688">
        <w:rPr>
          <w:rFonts w:asciiTheme="minorHAnsi" w:eastAsia="Poppins" w:hAnsiTheme="minorHAnsi" w:cstheme="minorHAnsi"/>
          <w:sz w:val="24"/>
          <w:szCs w:val="24"/>
        </w:rPr>
        <w:t xml:space="preserve">eelings of remorse, regret or unhappiness may occur at a much later stage than the incident. </w:t>
      </w:r>
      <w:r>
        <w:rPr>
          <w:rFonts w:asciiTheme="minorHAnsi" w:eastAsia="Poppins" w:hAnsiTheme="minorHAnsi" w:cstheme="minorHAnsi"/>
          <w:sz w:val="24"/>
          <w:szCs w:val="24"/>
        </w:rPr>
        <w:t xml:space="preserve">Further disclosures may be made with time. Staff will therefore </w:t>
      </w:r>
      <w:r w:rsidR="002255FE" w:rsidRPr="000F2688">
        <w:rPr>
          <w:rFonts w:asciiTheme="minorHAnsi" w:eastAsia="Poppins" w:hAnsiTheme="minorHAnsi" w:cstheme="minorHAnsi"/>
          <w:sz w:val="24"/>
          <w:szCs w:val="24"/>
        </w:rPr>
        <w:t xml:space="preserve">ensure that the young people do not engage in any further harmful </w:t>
      </w:r>
      <w:proofErr w:type="spellStart"/>
      <w:r w:rsidR="002255FE" w:rsidRPr="000F2688">
        <w:rPr>
          <w:rFonts w:asciiTheme="minorHAnsi" w:eastAsia="Poppins" w:hAnsiTheme="minorHAnsi" w:cstheme="minorHAnsi"/>
          <w:sz w:val="24"/>
          <w:szCs w:val="24"/>
        </w:rPr>
        <w:t>behaviour</w:t>
      </w:r>
      <w:proofErr w:type="spellEnd"/>
      <w:r w:rsidR="002255FE" w:rsidRPr="000F2688">
        <w:rPr>
          <w:rFonts w:asciiTheme="minorHAnsi" w:eastAsia="Poppins" w:hAnsiTheme="minorHAnsi" w:cstheme="minorHAnsi"/>
          <w:sz w:val="24"/>
          <w:szCs w:val="24"/>
        </w:rPr>
        <w:t xml:space="preserve"> either towards someone else or to themselves as a way of coping (</w:t>
      </w:r>
      <w:proofErr w:type="gramStart"/>
      <w:r w:rsidR="002255FE" w:rsidRPr="000F2688">
        <w:rPr>
          <w:rFonts w:asciiTheme="minorHAnsi" w:eastAsia="Poppins" w:hAnsiTheme="minorHAnsi" w:cstheme="minorHAnsi"/>
          <w:sz w:val="24"/>
          <w:szCs w:val="24"/>
        </w:rPr>
        <w:t>e.g.</w:t>
      </w:r>
      <w:proofErr w:type="gramEnd"/>
      <w:r w:rsidR="002255FE" w:rsidRPr="000F2688">
        <w:rPr>
          <w:rFonts w:asciiTheme="minorHAnsi" w:eastAsia="Poppins" w:hAnsiTheme="minorHAnsi" w:cstheme="minorHAnsi"/>
          <w:sz w:val="24"/>
          <w:szCs w:val="24"/>
        </w:rPr>
        <w:t xml:space="preserve"> self-harm)</w:t>
      </w:r>
      <w:r>
        <w:rPr>
          <w:rFonts w:asciiTheme="minorHAnsi" w:eastAsia="Poppins" w:hAnsiTheme="minorHAnsi" w:cstheme="minorHAnsi"/>
          <w:sz w:val="24"/>
          <w:szCs w:val="24"/>
        </w:rPr>
        <w:t>, i</w:t>
      </w:r>
      <w:r w:rsidR="002255FE" w:rsidRPr="000F2688">
        <w:rPr>
          <w:rFonts w:asciiTheme="minorHAnsi" w:eastAsia="Poppins" w:hAnsiTheme="minorHAnsi" w:cstheme="minorHAnsi"/>
          <w:sz w:val="24"/>
          <w:szCs w:val="24"/>
        </w:rPr>
        <w:t>n which case</w:t>
      </w:r>
      <w:r>
        <w:rPr>
          <w:rFonts w:asciiTheme="minorHAnsi" w:eastAsia="Poppins" w:hAnsiTheme="minorHAnsi" w:cstheme="minorHAnsi"/>
          <w:sz w:val="24"/>
          <w:szCs w:val="24"/>
        </w:rPr>
        <w:t xml:space="preserve"> </w:t>
      </w:r>
      <w:r w:rsidR="002255FE" w:rsidRPr="000F2688">
        <w:rPr>
          <w:rFonts w:asciiTheme="minorHAnsi" w:eastAsia="Poppins" w:hAnsiTheme="minorHAnsi" w:cstheme="minorHAnsi"/>
          <w:sz w:val="24"/>
          <w:szCs w:val="24"/>
        </w:rPr>
        <w:t xml:space="preserve">regular reviews with the young people following the incident(s) </w:t>
      </w:r>
      <w:r>
        <w:rPr>
          <w:rFonts w:asciiTheme="minorHAnsi" w:eastAsia="Poppins" w:hAnsiTheme="minorHAnsi" w:cstheme="minorHAnsi"/>
          <w:sz w:val="24"/>
          <w:szCs w:val="24"/>
        </w:rPr>
        <w:t>will be put in place</w:t>
      </w:r>
      <w:r w:rsidR="002255FE" w:rsidRPr="000F2688">
        <w:rPr>
          <w:rFonts w:asciiTheme="minorHAnsi" w:eastAsia="Poppins" w:hAnsiTheme="minorHAnsi" w:cstheme="minorHAnsi"/>
          <w:sz w:val="24"/>
          <w:szCs w:val="24"/>
        </w:rPr>
        <w:t>.</w:t>
      </w:r>
    </w:p>
    <w:p w14:paraId="2D12E028" w14:textId="3F52FD53" w:rsidR="00513951" w:rsidRPr="000F2688" w:rsidRDefault="00513951" w:rsidP="000432D1">
      <w:pPr>
        <w:rPr>
          <w:rFonts w:asciiTheme="minorHAnsi" w:eastAsia="Poppins" w:hAnsiTheme="minorHAnsi" w:cstheme="minorHAnsi"/>
          <w:sz w:val="24"/>
          <w:szCs w:val="24"/>
        </w:rPr>
      </w:pPr>
      <w:r>
        <w:rPr>
          <w:rFonts w:asciiTheme="minorHAnsi" w:eastAsia="Poppins" w:hAnsiTheme="minorHAnsi" w:cstheme="minorHAnsi"/>
          <w:sz w:val="24"/>
          <w:szCs w:val="24"/>
        </w:rPr>
        <w:t>Whilst it poses a difficult balancing act, Wings will also seek to safeguard the perpetrator where possible. Disciplinary measures may be taken. Staff will be aware of the needs of other students and the families of those involved.</w:t>
      </w:r>
    </w:p>
    <w:p w14:paraId="5B704772" w14:textId="77777777" w:rsidR="002255FE" w:rsidRPr="000F2688" w:rsidRDefault="002255FE" w:rsidP="000432D1">
      <w:pPr>
        <w:rPr>
          <w:rFonts w:asciiTheme="minorHAnsi" w:eastAsia="Poppins" w:hAnsiTheme="minorHAnsi" w:cstheme="minorHAnsi"/>
          <w:sz w:val="24"/>
          <w:szCs w:val="24"/>
        </w:rPr>
      </w:pPr>
    </w:p>
    <w:p w14:paraId="126CF9F9" w14:textId="4B3A35BD" w:rsidR="002255FE" w:rsidRPr="000F2688" w:rsidRDefault="00513951" w:rsidP="000432D1">
      <w:pPr>
        <w:rPr>
          <w:rFonts w:asciiTheme="minorHAnsi" w:eastAsia="Poppins" w:hAnsiTheme="minorHAnsi" w:cstheme="minorHAnsi"/>
          <w:sz w:val="24"/>
          <w:szCs w:val="24"/>
        </w:rPr>
      </w:pPr>
      <w:r w:rsidRPr="00513951">
        <w:rPr>
          <w:rFonts w:asciiTheme="minorHAnsi" w:eastAsia="Poppins" w:hAnsiTheme="minorHAnsi" w:cstheme="minorHAnsi"/>
          <w:bCs/>
          <w:sz w:val="24"/>
          <w:szCs w:val="24"/>
        </w:rPr>
        <w:t>Staff may consider s</w:t>
      </w:r>
      <w:r w:rsidR="002255FE" w:rsidRPr="00513951">
        <w:rPr>
          <w:rFonts w:asciiTheme="minorHAnsi" w:eastAsia="Poppins" w:hAnsiTheme="minorHAnsi" w:cstheme="minorHAnsi"/>
          <w:bCs/>
          <w:sz w:val="24"/>
          <w:szCs w:val="24"/>
        </w:rPr>
        <w:t>afety</w:t>
      </w:r>
      <w:r w:rsidR="002255FE" w:rsidRPr="000F2688">
        <w:rPr>
          <w:rFonts w:asciiTheme="minorHAnsi" w:eastAsia="Poppins" w:hAnsiTheme="minorHAnsi" w:cstheme="minorHAnsi"/>
          <w:sz w:val="24"/>
          <w:szCs w:val="24"/>
        </w:rPr>
        <w:t xml:space="preserve"> planning</w:t>
      </w:r>
      <w:r>
        <w:rPr>
          <w:rFonts w:asciiTheme="minorHAnsi" w:eastAsia="Poppins" w:hAnsiTheme="minorHAnsi" w:cstheme="minorHAnsi"/>
          <w:sz w:val="24"/>
          <w:szCs w:val="24"/>
        </w:rPr>
        <w:t>, which</w:t>
      </w:r>
      <w:r w:rsidR="002255FE" w:rsidRPr="000F2688">
        <w:rPr>
          <w:rFonts w:asciiTheme="minorHAnsi" w:eastAsia="Poppins" w:hAnsiTheme="minorHAnsi" w:cstheme="minorHAnsi"/>
          <w:sz w:val="24"/>
          <w:szCs w:val="24"/>
        </w:rPr>
        <w:t xml:space="preserve"> is a positive way of supporting a child who may benefit from a planned approach; this may be either the alleged victim or the alleged perpetrator. Safety plans support the child by considering </w:t>
      </w:r>
      <w:proofErr w:type="gramStart"/>
      <w:r w:rsidR="002255FE" w:rsidRPr="000F2688">
        <w:rPr>
          <w:rFonts w:asciiTheme="minorHAnsi" w:eastAsia="Poppins" w:hAnsiTheme="minorHAnsi" w:cstheme="minorHAnsi"/>
          <w:sz w:val="24"/>
          <w:szCs w:val="24"/>
        </w:rPr>
        <w:t xml:space="preserve">the </w:t>
      </w:r>
      <w:proofErr w:type="spellStart"/>
      <w:r w:rsidR="002255FE" w:rsidRPr="000F2688">
        <w:rPr>
          <w:rFonts w:asciiTheme="minorHAnsi" w:eastAsia="Poppins" w:hAnsiTheme="minorHAnsi" w:cstheme="minorHAnsi"/>
          <w:sz w:val="24"/>
          <w:szCs w:val="24"/>
        </w:rPr>
        <w:t>behaviours</w:t>
      </w:r>
      <w:proofErr w:type="spellEnd"/>
      <w:proofErr w:type="gramEnd"/>
      <w:r w:rsidR="002255FE" w:rsidRPr="000F2688">
        <w:rPr>
          <w:rFonts w:asciiTheme="minorHAnsi" w:eastAsia="Poppins" w:hAnsiTheme="minorHAnsi" w:cstheme="minorHAnsi"/>
          <w:sz w:val="24"/>
          <w:szCs w:val="24"/>
        </w:rPr>
        <w:t xml:space="preserve"> that may be risky and plan ways to manage triggers and to seek support from adults and peers.  </w:t>
      </w:r>
    </w:p>
    <w:p w14:paraId="79BE85D1" w14:textId="77777777" w:rsidR="002255FE" w:rsidRPr="000F2688" w:rsidRDefault="002255FE" w:rsidP="000432D1">
      <w:pPr>
        <w:rPr>
          <w:rFonts w:asciiTheme="minorHAnsi" w:eastAsia="Poppins" w:hAnsiTheme="minorHAnsi" w:cstheme="minorHAnsi"/>
          <w:sz w:val="24"/>
          <w:szCs w:val="24"/>
        </w:rPr>
      </w:pPr>
      <w:r w:rsidRPr="000F2688">
        <w:rPr>
          <w:rFonts w:asciiTheme="minorHAnsi" w:eastAsia="Poppins" w:hAnsiTheme="minorHAnsi" w:cstheme="minorHAnsi"/>
          <w:sz w:val="24"/>
          <w:szCs w:val="24"/>
        </w:rPr>
        <w:t xml:space="preserve"> </w:t>
      </w:r>
    </w:p>
    <w:p w14:paraId="1D20A441" w14:textId="77777777" w:rsidR="002255FE" w:rsidRPr="000F2688" w:rsidRDefault="002255FE" w:rsidP="000432D1">
      <w:pPr>
        <w:rPr>
          <w:rFonts w:asciiTheme="minorHAnsi" w:eastAsia="Poppins" w:hAnsiTheme="minorHAnsi" w:cstheme="minorHAnsi"/>
          <w:b/>
          <w:sz w:val="24"/>
          <w:szCs w:val="24"/>
          <w:u w:val="single"/>
        </w:rPr>
      </w:pPr>
      <w:r w:rsidRPr="000F2688">
        <w:rPr>
          <w:rFonts w:asciiTheme="minorHAnsi" w:eastAsia="Poppins" w:hAnsiTheme="minorHAnsi" w:cstheme="minorHAnsi"/>
          <w:b/>
          <w:sz w:val="24"/>
          <w:szCs w:val="24"/>
          <w:u w:val="single"/>
        </w:rPr>
        <w:t>Review of Circumstances</w:t>
      </w:r>
    </w:p>
    <w:p w14:paraId="084A18E0" w14:textId="3A12BD91" w:rsidR="002255FE" w:rsidRDefault="002255FE" w:rsidP="000432D1">
      <w:pPr>
        <w:rPr>
          <w:rFonts w:asciiTheme="minorHAnsi" w:eastAsia="Poppins" w:hAnsiTheme="minorHAnsi" w:cstheme="minorHAnsi"/>
          <w:sz w:val="24"/>
          <w:szCs w:val="24"/>
        </w:rPr>
      </w:pPr>
      <w:r w:rsidRPr="000F2688">
        <w:rPr>
          <w:rFonts w:asciiTheme="minorHAnsi" w:eastAsia="Poppins" w:hAnsiTheme="minorHAnsi" w:cstheme="minorHAnsi"/>
          <w:sz w:val="24"/>
          <w:szCs w:val="24"/>
        </w:rPr>
        <w:t xml:space="preserve">Following any incident of harm, Wings </w:t>
      </w:r>
      <w:proofErr w:type="gramStart"/>
      <w:r w:rsidRPr="000F2688">
        <w:rPr>
          <w:rFonts w:asciiTheme="minorHAnsi" w:eastAsia="Poppins" w:hAnsiTheme="minorHAnsi" w:cstheme="minorHAnsi"/>
          <w:sz w:val="24"/>
          <w:szCs w:val="24"/>
        </w:rPr>
        <w:t>South West</w:t>
      </w:r>
      <w:proofErr w:type="gramEnd"/>
      <w:r w:rsidRPr="000F2688">
        <w:rPr>
          <w:rFonts w:asciiTheme="minorHAnsi" w:eastAsia="Poppins" w:hAnsiTheme="minorHAnsi" w:cstheme="minorHAnsi"/>
          <w:sz w:val="24"/>
          <w:szCs w:val="24"/>
        </w:rPr>
        <w:t xml:space="preserve"> </w:t>
      </w:r>
      <w:r w:rsidR="00BF134C">
        <w:rPr>
          <w:rFonts w:asciiTheme="minorHAnsi" w:eastAsia="Poppins" w:hAnsiTheme="minorHAnsi" w:cstheme="minorHAnsi"/>
          <w:sz w:val="24"/>
          <w:szCs w:val="24"/>
        </w:rPr>
        <w:t>will</w:t>
      </w:r>
      <w:r w:rsidRPr="000F2688">
        <w:rPr>
          <w:rFonts w:asciiTheme="minorHAnsi" w:eastAsia="Poppins" w:hAnsiTheme="minorHAnsi" w:cstheme="minorHAnsi"/>
          <w:sz w:val="24"/>
          <w:szCs w:val="24"/>
        </w:rPr>
        <w:t xml:space="preserve"> consider if anything could have been done differently and if so what identified changes within the school/setting need t</w:t>
      </w:r>
      <w:r w:rsidR="00BF134C">
        <w:rPr>
          <w:rFonts w:asciiTheme="minorHAnsi" w:eastAsia="Poppins" w:hAnsiTheme="minorHAnsi" w:cstheme="minorHAnsi"/>
          <w:sz w:val="24"/>
          <w:szCs w:val="24"/>
        </w:rPr>
        <w:t>o be put in place.</w:t>
      </w:r>
    </w:p>
    <w:p w14:paraId="7BFF436E" w14:textId="0ACAD869" w:rsidR="00BF134C" w:rsidRDefault="00BF134C" w:rsidP="000432D1">
      <w:pPr>
        <w:rPr>
          <w:rFonts w:asciiTheme="minorHAnsi" w:eastAsia="Poppins" w:hAnsiTheme="minorHAnsi" w:cstheme="minorHAnsi"/>
          <w:sz w:val="24"/>
          <w:szCs w:val="24"/>
        </w:rPr>
      </w:pPr>
    </w:p>
    <w:p w14:paraId="22DCFAF4" w14:textId="12942F12" w:rsidR="00BF134C" w:rsidRDefault="00BF134C" w:rsidP="000432D1">
      <w:pPr>
        <w:rPr>
          <w:rFonts w:asciiTheme="minorHAnsi" w:eastAsia="Poppins" w:hAnsiTheme="minorHAnsi" w:cstheme="minorHAnsi"/>
          <w:sz w:val="24"/>
          <w:szCs w:val="24"/>
        </w:rPr>
      </w:pPr>
    </w:p>
    <w:p w14:paraId="59DE8381" w14:textId="09585941" w:rsidR="00BF134C" w:rsidRPr="000F2688" w:rsidRDefault="00BF134C" w:rsidP="000432D1">
      <w:pPr>
        <w:rPr>
          <w:rFonts w:asciiTheme="minorHAnsi" w:eastAsia="Poppins" w:hAnsiTheme="minorHAnsi" w:cstheme="minorHAnsi"/>
          <w:sz w:val="24"/>
          <w:szCs w:val="24"/>
        </w:rPr>
      </w:pPr>
      <w:r>
        <w:rPr>
          <w:rFonts w:asciiTheme="minorHAnsi" w:eastAsia="Poppins" w:hAnsiTheme="minorHAnsi" w:cstheme="minorHAnsi"/>
          <w:sz w:val="24"/>
          <w:szCs w:val="24"/>
        </w:rPr>
        <w:t xml:space="preserve">A much more detailed account of </w:t>
      </w:r>
      <w:proofErr w:type="gramStart"/>
      <w:r>
        <w:rPr>
          <w:rFonts w:asciiTheme="minorHAnsi" w:eastAsia="Poppins" w:hAnsiTheme="minorHAnsi" w:cstheme="minorHAnsi"/>
          <w:sz w:val="24"/>
          <w:szCs w:val="24"/>
        </w:rPr>
        <w:t>child on child</w:t>
      </w:r>
      <w:proofErr w:type="gramEnd"/>
      <w:r>
        <w:rPr>
          <w:rFonts w:asciiTheme="minorHAnsi" w:eastAsia="Poppins" w:hAnsiTheme="minorHAnsi" w:cstheme="minorHAnsi"/>
          <w:sz w:val="24"/>
          <w:szCs w:val="24"/>
        </w:rPr>
        <w:t xml:space="preserve"> abuse and how it should be </w:t>
      </w:r>
      <w:proofErr w:type="spellStart"/>
      <w:r>
        <w:rPr>
          <w:rFonts w:asciiTheme="minorHAnsi" w:eastAsia="Poppins" w:hAnsiTheme="minorHAnsi" w:cstheme="minorHAnsi"/>
          <w:sz w:val="24"/>
          <w:szCs w:val="24"/>
        </w:rPr>
        <w:t>recognised</w:t>
      </w:r>
      <w:proofErr w:type="spellEnd"/>
      <w:r>
        <w:rPr>
          <w:rFonts w:asciiTheme="minorHAnsi" w:eastAsia="Poppins" w:hAnsiTheme="minorHAnsi" w:cstheme="minorHAnsi"/>
          <w:sz w:val="24"/>
          <w:szCs w:val="24"/>
        </w:rPr>
        <w:t xml:space="preserve"> and managed is to be found in KCSIE 2022 Par 5 (p104)</w:t>
      </w:r>
    </w:p>
    <w:p w14:paraId="1DA8F2E3" w14:textId="77777777" w:rsidR="002255FE" w:rsidRDefault="002255FE" w:rsidP="002255FE">
      <w:pPr>
        <w:spacing w:line="240" w:lineRule="auto"/>
        <w:jc w:val="both"/>
        <w:rPr>
          <w:rFonts w:ascii="Poppins" w:eastAsia="Poppins" w:hAnsi="Poppins" w:cs="Poppins"/>
          <w:sz w:val="24"/>
          <w:szCs w:val="24"/>
        </w:rPr>
      </w:pPr>
    </w:p>
    <w:p w14:paraId="2493C4B0" w14:textId="77777777" w:rsidR="002D448A" w:rsidRPr="00D900C3" w:rsidRDefault="002D448A" w:rsidP="00D900C3">
      <w:pPr>
        <w:spacing w:line="240" w:lineRule="auto"/>
        <w:jc w:val="both"/>
        <w:rPr>
          <w:rFonts w:asciiTheme="minorHAnsi" w:eastAsia="Poppins" w:hAnsiTheme="minorHAnsi" w:cstheme="minorHAnsi"/>
          <w:sz w:val="24"/>
          <w:szCs w:val="24"/>
        </w:rPr>
      </w:pPr>
    </w:p>
    <w:p w14:paraId="363CB250" w14:textId="77777777" w:rsidR="00D900C3" w:rsidRPr="00D900C3" w:rsidRDefault="00D900C3" w:rsidP="00D900C3">
      <w:pPr>
        <w:spacing w:line="240" w:lineRule="auto"/>
        <w:jc w:val="both"/>
        <w:rPr>
          <w:rFonts w:asciiTheme="minorHAnsi" w:eastAsia="Poppins" w:hAnsiTheme="minorHAnsi" w:cstheme="minorHAnsi"/>
          <w:sz w:val="24"/>
          <w:szCs w:val="24"/>
        </w:rPr>
      </w:pPr>
    </w:p>
    <w:p w14:paraId="7BC28267" w14:textId="77777777" w:rsidR="00D900C3" w:rsidRPr="00D900C3" w:rsidRDefault="00D900C3">
      <w:pPr>
        <w:rPr>
          <w:rFonts w:asciiTheme="minorHAnsi" w:hAnsiTheme="minorHAnsi" w:cstheme="minorHAnsi"/>
          <w:sz w:val="24"/>
          <w:szCs w:val="24"/>
        </w:rPr>
      </w:pPr>
    </w:p>
    <w:sectPr w:rsidR="00D900C3" w:rsidRPr="00D900C3">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CA739B" w14:textId="77777777" w:rsidR="005A3746" w:rsidRDefault="005A3746" w:rsidP="009C39AB">
      <w:pPr>
        <w:spacing w:line="240" w:lineRule="auto"/>
      </w:pPr>
      <w:r>
        <w:separator/>
      </w:r>
    </w:p>
  </w:endnote>
  <w:endnote w:type="continuationSeparator" w:id="0">
    <w:p w14:paraId="30834636" w14:textId="77777777" w:rsidR="005A3746" w:rsidRDefault="005A3746" w:rsidP="009C39A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oppins">
    <w:altName w:val="Poppins"/>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5525D" w14:textId="4232816E" w:rsidR="009C39AB" w:rsidRPr="009C39AB" w:rsidRDefault="009C39AB" w:rsidP="009C39AB">
    <w:pPr>
      <w:tabs>
        <w:tab w:val="center" w:pos="4513"/>
        <w:tab w:val="right" w:pos="9026"/>
      </w:tabs>
      <w:rPr>
        <w:rFonts w:ascii="Calibri" w:eastAsia="Calibri" w:hAnsi="Calibri" w:cs="Times New Roman"/>
        <w:sz w:val="18"/>
        <w:szCs w:val="18"/>
        <w:lang w:val="en-GB" w:eastAsia="en-US"/>
      </w:rPr>
    </w:pPr>
    <w:r>
      <w:rPr>
        <w:rFonts w:ascii="Calibri" w:eastAsia="Calibri" w:hAnsi="Calibri" w:cs="Times New Roman"/>
        <w:sz w:val="18"/>
        <w:szCs w:val="18"/>
        <w:lang w:val="en-GB" w:eastAsia="en-US"/>
      </w:rPr>
      <w:t>Adopted</w:t>
    </w:r>
    <w:r w:rsidRPr="009C39AB">
      <w:rPr>
        <w:rFonts w:ascii="Calibri" w:eastAsia="Calibri" w:hAnsi="Calibri" w:cs="Times New Roman"/>
        <w:sz w:val="18"/>
        <w:szCs w:val="18"/>
        <w:lang w:val="en-GB" w:eastAsia="en-US"/>
      </w:rPr>
      <w:t xml:space="preserve"> </w:t>
    </w:r>
    <w:r>
      <w:rPr>
        <w:rFonts w:ascii="Calibri" w:eastAsia="Calibri" w:hAnsi="Calibri" w:cs="Times New Roman"/>
        <w:sz w:val="18"/>
        <w:szCs w:val="18"/>
        <w:lang w:val="en-GB" w:eastAsia="en-US"/>
      </w:rPr>
      <w:t>December</w:t>
    </w:r>
    <w:r w:rsidRPr="009C39AB">
      <w:rPr>
        <w:rFonts w:ascii="Calibri" w:eastAsia="Calibri" w:hAnsi="Calibri" w:cs="Times New Roman"/>
        <w:sz w:val="18"/>
        <w:szCs w:val="18"/>
        <w:lang w:val="en-GB" w:eastAsia="en-US"/>
      </w:rPr>
      <w:t xml:space="preserve"> 20</w:t>
    </w:r>
    <w:r>
      <w:rPr>
        <w:rFonts w:ascii="Calibri" w:eastAsia="Calibri" w:hAnsi="Calibri" w:cs="Times New Roman"/>
        <w:sz w:val="18"/>
        <w:szCs w:val="18"/>
        <w:lang w:val="en-GB" w:eastAsia="en-US"/>
      </w:rPr>
      <w:t>22</w:t>
    </w:r>
    <w:r w:rsidRPr="009C39AB">
      <w:rPr>
        <w:rFonts w:ascii="Calibri" w:eastAsia="Calibri" w:hAnsi="Calibri" w:cs="Times New Roman"/>
        <w:sz w:val="18"/>
        <w:szCs w:val="18"/>
        <w:lang w:val="en-GB" w:eastAsia="en-US"/>
      </w:rPr>
      <w:t xml:space="preserve">                                                                                                        </w:t>
    </w:r>
    <w:proofErr w:type="gramStart"/>
    <w:r w:rsidRPr="009C39AB">
      <w:rPr>
        <w:rFonts w:ascii="Calibri" w:eastAsia="Calibri" w:hAnsi="Calibri" w:cs="Times New Roman"/>
        <w:sz w:val="18"/>
        <w:szCs w:val="18"/>
        <w:lang w:val="en-GB" w:eastAsia="en-US"/>
      </w:rPr>
      <w:t>To</w:t>
    </w:r>
    <w:proofErr w:type="gramEnd"/>
    <w:r w:rsidRPr="009C39AB">
      <w:rPr>
        <w:rFonts w:ascii="Calibri" w:eastAsia="Calibri" w:hAnsi="Calibri" w:cs="Times New Roman"/>
        <w:sz w:val="18"/>
        <w:szCs w:val="18"/>
        <w:lang w:val="en-GB" w:eastAsia="en-US"/>
      </w:rPr>
      <w:t xml:space="preserve"> be reviewed February 202</w:t>
    </w:r>
    <w:r>
      <w:rPr>
        <w:rFonts w:ascii="Calibri" w:eastAsia="Calibri" w:hAnsi="Calibri" w:cs="Times New Roman"/>
        <w:sz w:val="18"/>
        <w:szCs w:val="18"/>
        <w:lang w:val="en-GB" w:eastAsia="en-US"/>
      </w:rPr>
      <w:t>4</w:t>
    </w:r>
  </w:p>
  <w:p w14:paraId="0F358D2F" w14:textId="77777777" w:rsidR="009C39AB" w:rsidRPr="009C39AB" w:rsidRDefault="009C39AB" w:rsidP="009C39AB">
    <w:pPr>
      <w:tabs>
        <w:tab w:val="center" w:pos="4513"/>
        <w:tab w:val="left" w:pos="8212"/>
        <w:tab w:val="right" w:pos="9026"/>
      </w:tabs>
      <w:rPr>
        <w:rFonts w:ascii="Calibri" w:eastAsia="Calibri" w:hAnsi="Calibri" w:cs="Times New Roman"/>
        <w:sz w:val="18"/>
        <w:szCs w:val="18"/>
        <w:lang w:val="en-GB" w:eastAsia="en-US"/>
      </w:rPr>
    </w:pPr>
    <w:r w:rsidRPr="009C39AB">
      <w:rPr>
        <w:rFonts w:ascii="Calibri" w:eastAsia="Calibri" w:hAnsi="Calibri" w:cs="Times New Roman"/>
        <w:sz w:val="18"/>
        <w:szCs w:val="18"/>
        <w:lang w:val="en-GB" w:eastAsia="en-US"/>
      </w:rPr>
      <w:t xml:space="preserve">                                                                                                                                                                         Wings </w:t>
    </w:r>
    <w:proofErr w:type="gramStart"/>
    <w:r w:rsidRPr="009C39AB">
      <w:rPr>
        <w:rFonts w:ascii="Calibri" w:eastAsia="Calibri" w:hAnsi="Calibri" w:cs="Times New Roman"/>
        <w:sz w:val="18"/>
        <w:szCs w:val="18"/>
        <w:lang w:val="en-GB" w:eastAsia="en-US"/>
      </w:rPr>
      <w:t>South West</w:t>
    </w:r>
    <w:proofErr w:type="gramEnd"/>
    <w:r w:rsidRPr="009C39AB">
      <w:rPr>
        <w:rFonts w:ascii="Calibri" w:eastAsia="Calibri" w:hAnsi="Calibri" w:cs="Times New Roman"/>
        <w:sz w:val="18"/>
        <w:szCs w:val="18"/>
        <w:lang w:val="en-GB" w:eastAsia="en-US"/>
      </w:rPr>
      <w:t>,</w:t>
    </w:r>
    <w:r w:rsidRPr="009C39AB">
      <w:rPr>
        <w:rFonts w:ascii="Calibri" w:eastAsia="Calibri" w:hAnsi="Calibri" w:cs="Times New Roman"/>
        <w:sz w:val="18"/>
        <w:szCs w:val="18"/>
        <w:lang w:val="en-GB" w:eastAsia="en-US"/>
      </w:rPr>
      <w:tab/>
    </w:r>
  </w:p>
  <w:p w14:paraId="1475FDEC" w14:textId="77777777" w:rsidR="009C39AB" w:rsidRPr="009C39AB" w:rsidRDefault="009C39AB" w:rsidP="009C39AB">
    <w:pPr>
      <w:tabs>
        <w:tab w:val="center" w:pos="4513"/>
        <w:tab w:val="right" w:pos="9026"/>
      </w:tabs>
      <w:rPr>
        <w:rFonts w:ascii="Calibri" w:eastAsia="Calibri" w:hAnsi="Calibri" w:cs="Times New Roman"/>
        <w:sz w:val="18"/>
        <w:szCs w:val="18"/>
        <w:lang w:val="en-GB" w:eastAsia="en-US"/>
      </w:rPr>
    </w:pPr>
    <w:r w:rsidRPr="009C39AB">
      <w:rPr>
        <w:rFonts w:ascii="Calibri" w:eastAsia="Calibri" w:hAnsi="Calibri" w:cs="Times New Roman"/>
        <w:sz w:val="18"/>
        <w:szCs w:val="18"/>
        <w:lang w:val="en-GB" w:eastAsia="en-US"/>
      </w:rPr>
      <w:t xml:space="preserve">                                                                                                                                                  Registered charity No. 1082938</w:t>
    </w:r>
  </w:p>
  <w:p w14:paraId="3D37524E" w14:textId="54D6381D" w:rsidR="009C39AB" w:rsidRDefault="009C39AB">
    <w:pPr>
      <w:pStyle w:val="Footer"/>
    </w:pPr>
  </w:p>
  <w:p w14:paraId="310F651B" w14:textId="77777777" w:rsidR="009C39AB" w:rsidRDefault="009C39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14907F" w14:textId="77777777" w:rsidR="005A3746" w:rsidRDefault="005A3746" w:rsidP="009C39AB">
      <w:pPr>
        <w:spacing w:line="240" w:lineRule="auto"/>
      </w:pPr>
      <w:r>
        <w:separator/>
      </w:r>
    </w:p>
  </w:footnote>
  <w:footnote w:type="continuationSeparator" w:id="0">
    <w:p w14:paraId="42DEF54E" w14:textId="77777777" w:rsidR="005A3746" w:rsidRDefault="005A3746" w:rsidP="009C39A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6849275"/>
      <w:docPartObj>
        <w:docPartGallery w:val="Page Numbers (Top of Page)"/>
        <w:docPartUnique/>
      </w:docPartObj>
    </w:sdtPr>
    <w:sdtEndPr>
      <w:rPr>
        <w:noProof/>
      </w:rPr>
    </w:sdtEndPr>
    <w:sdtContent>
      <w:p w14:paraId="108761EA" w14:textId="56607DB6" w:rsidR="005D2C39" w:rsidRDefault="005D2C39">
        <w:pPr>
          <w:pStyle w:val="Header"/>
        </w:pPr>
        <w:r>
          <w:fldChar w:fldCharType="begin"/>
        </w:r>
        <w:r>
          <w:instrText xml:space="preserve"> PAGE   \* MERGEFORMAT </w:instrText>
        </w:r>
        <w:r>
          <w:fldChar w:fldCharType="separate"/>
        </w:r>
        <w:r>
          <w:rPr>
            <w:noProof/>
          </w:rPr>
          <w:t>2</w:t>
        </w:r>
        <w:r>
          <w:rPr>
            <w:noProof/>
          </w:rPr>
          <w:fldChar w:fldCharType="end"/>
        </w:r>
      </w:p>
    </w:sdtContent>
  </w:sdt>
  <w:p w14:paraId="065BAB02" w14:textId="77777777" w:rsidR="005D2C39" w:rsidRDefault="005D2C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F11733"/>
    <w:multiLevelType w:val="multilevel"/>
    <w:tmpl w:val="5BDC88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8922B98"/>
    <w:multiLevelType w:val="multilevel"/>
    <w:tmpl w:val="60921E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E0D6386"/>
    <w:multiLevelType w:val="multilevel"/>
    <w:tmpl w:val="A1C8EB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07649DF"/>
    <w:multiLevelType w:val="multilevel"/>
    <w:tmpl w:val="501472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51F12B5"/>
    <w:multiLevelType w:val="hybridMultilevel"/>
    <w:tmpl w:val="A1FA6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9C0EF4"/>
    <w:multiLevelType w:val="multilevel"/>
    <w:tmpl w:val="D8A279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F92515C"/>
    <w:multiLevelType w:val="hybridMultilevel"/>
    <w:tmpl w:val="FFBED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2A72D0"/>
    <w:multiLevelType w:val="hybridMultilevel"/>
    <w:tmpl w:val="24F4F0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1D6AD8"/>
    <w:multiLevelType w:val="hybridMultilevel"/>
    <w:tmpl w:val="A2F8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33652535">
    <w:abstractNumId w:val="1"/>
  </w:num>
  <w:num w:numId="2" w16cid:durableId="761102084">
    <w:abstractNumId w:val="0"/>
  </w:num>
  <w:num w:numId="3" w16cid:durableId="675495563">
    <w:abstractNumId w:val="2"/>
  </w:num>
  <w:num w:numId="4" w16cid:durableId="2010400307">
    <w:abstractNumId w:val="6"/>
  </w:num>
  <w:num w:numId="5" w16cid:durableId="745495161">
    <w:abstractNumId w:val="7"/>
  </w:num>
  <w:num w:numId="6" w16cid:durableId="1075275127">
    <w:abstractNumId w:val="3"/>
  </w:num>
  <w:num w:numId="7" w16cid:durableId="1419056560">
    <w:abstractNumId w:val="5"/>
  </w:num>
  <w:num w:numId="8" w16cid:durableId="294024588">
    <w:abstractNumId w:val="8"/>
  </w:num>
  <w:num w:numId="9" w16cid:durableId="11847082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9AB"/>
    <w:rsid w:val="000432D1"/>
    <w:rsid w:val="00070ADB"/>
    <w:rsid w:val="000B5786"/>
    <w:rsid w:val="000F2688"/>
    <w:rsid w:val="00216D08"/>
    <w:rsid w:val="002255FE"/>
    <w:rsid w:val="002477A1"/>
    <w:rsid w:val="002B7EE5"/>
    <w:rsid w:val="002D448A"/>
    <w:rsid w:val="0041240C"/>
    <w:rsid w:val="004810A5"/>
    <w:rsid w:val="004E7C95"/>
    <w:rsid w:val="00513951"/>
    <w:rsid w:val="005A3746"/>
    <w:rsid w:val="005D2C39"/>
    <w:rsid w:val="005D3965"/>
    <w:rsid w:val="0070258A"/>
    <w:rsid w:val="00731F56"/>
    <w:rsid w:val="00747775"/>
    <w:rsid w:val="0095498A"/>
    <w:rsid w:val="00977831"/>
    <w:rsid w:val="009A4960"/>
    <w:rsid w:val="009C39AB"/>
    <w:rsid w:val="00A05FEE"/>
    <w:rsid w:val="00A276AA"/>
    <w:rsid w:val="00A37E13"/>
    <w:rsid w:val="00A504F2"/>
    <w:rsid w:val="00B26A25"/>
    <w:rsid w:val="00BB7993"/>
    <w:rsid w:val="00BF134C"/>
    <w:rsid w:val="00CC204F"/>
    <w:rsid w:val="00D4406F"/>
    <w:rsid w:val="00D900C3"/>
    <w:rsid w:val="00E71518"/>
    <w:rsid w:val="00E720FA"/>
    <w:rsid w:val="00F725A8"/>
    <w:rsid w:val="00FF4C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96CC7"/>
  <w15:chartTrackingRefBased/>
  <w15:docId w15:val="{D0127150-29FD-4917-8FE7-E1DEBBB9F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39AB"/>
    <w:pPr>
      <w:spacing w:after="0" w:line="276" w:lineRule="auto"/>
    </w:pPr>
    <w:rPr>
      <w:rFonts w:ascii="Arial" w:eastAsia="Arial" w:hAnsi="Arial" w:cs="Arial"/>
      <w:lang w:val="en"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39AB"/>
    <w:pPr>
      <w:tabs>
        <w:tab w:val="center" w:pos="4680"/>
        <w:tab w:val="right" w:pos="9360"/>
      </w:tabs>
      <w:spacing w:line="240" w:lineRule="auto"/>
    </w:pPr>
  </w:style>
  <w:style w:type="character" w:customStyle="1" w:styleId="HeaderChar">
    <w:name w:val="Header Char"/>
    <w:basedOn w:val="DefaultParagraphFont"/>
    <w:link w:val="Header"/>
    <w:uiPriority w:val="99"/>
    <w:rsid w:val="009C39AB"/>
    <w:rPr>
      <w:rFonts w:ascii="Arial" w:eastAsia="Arial" w:hAnsi="Arial" w:cs="Arial"/>
      <w:lang w:val="en" w:eastAsia="en-GB"/>
    </w:rPr>
  </w:style>
  <w:style w:type="paragraph" w:styleId="Footer">
    <w:name w:val="footer"/>
    <w:basedOn w:val="Normal"/>
    <w:link w:val="FooterChar"/>
    <w:uiPriority w:val="99"/>
    <w:unhideWhenUsed/>
    <w:rsid w:val="009C39AB"/>
    <w:pPr>
      <w:tabs>
        <w:tab w:val="center" w:pos="4680"/>
        <w:tab w:val="right" w:pos="9360"/>
      </w:tabs>
      <w:spacing w:line="240" w:lineRule="auto"/>
    </w:pPr>
  </w:style>
  <w:style w:type="character" w:customStyle="1" w:styleId="FooterChar">
    <w:name w:val="Footer Char"/>
    <w:basedOn w:val="DefaultParagraphFont"/>
    <w:link w:val="Footer"/>
    <w:uiPriority w:val="99"/>
    <w:rsid w:val="009C39AB"/>
    <w:rPr>
      <w:rFonts w:ascii="Arial" w:eastAsia="Arial" w:hAnsi="Arial" w:cs="Arial"/>
      <w:lang w:val="en" w:eastAsia="en-GB"/>
    </w:rPr>
  </w:style>
  <w:style w:type="paragraph" w:styleId="ListParagraph">
    <w:name w:val="List Paragraph"/>
    <w:basedOn w:val="Normal"/>
    <w:uiPriority w:val="34"/>
    <w:qFormat/>
    <w:rsid w:val="002D44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B5DD44-163C-47DF-9B99-980C952F8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1910</Words>
  <Characters>10887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Bowser</dc:creator>
  <cp:keywords/>
  <dc:description/>
  <cp:lastModifiedBy>Anne Bowser</cp:lastModifiedBy>
  <cp:revision>2</cp:revision>
  <dcterms:created xsi:type="dcterms:W3CDTF">2022-12-19T13:02:00Z</dcterms:created>
  <dcterms:modified xsi:type="dcterms:W3CDTF">2022-12-19T13:02:00Z</dcterms:modified>
</cp:coreProperties>
</file>